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6366C7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D11E3F">
        <w:rPr>
          <w:rFonts w:ascii="Arial" w:hAnsi="Arial" w:cs="Arial"/>
          <w:sz w:val="32"/>
          <w:szCs w:val="32"/>
        </w:rPr>
        <w:t xml:space="preserve">                  OİB Temmuz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D11E3F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Temmuz</w:t>
      </w:r>
      <w:r w:rsidR="00DF0D78">
        <w:rPr>
          <w:rFonts w:ascii="Arial" w:hAnsi="Arial" w:cs="Arial"/>
          <w:snapToGrid w:val="0"/>
          <w:color w:val="0000FF"/>
          <w:sz w:val="52"/>
          <w:szCs w:val="52"/>
        </w:rPr>
        <w:t xml:space="preserve">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D11E3F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Temmuz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/>
    <w:p w:rsidR="00DF0D78" w:rsidRDefault="00D11E3F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Temmuz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DF0D78">
        <w:rPr>
          <w:rFonts w:ascii="Arial" w:hAnsi="Arial" w:cs="Arial"/>
          <w:b/>
          <w:snapToGrid w:val="0"/>
          <w:szCs w:val="20"/>
        </w:rPr>
        <w:t>5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D11E3F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11E3F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11E3F" w:rsidRPr="002B7123" w:rsidRDefault="00D11E3F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2B7123">
              <w:rPr>
                <w:rFonts w:ascii="Arial" w:hAnsi="Arial" w:cs="Arial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11E3F" w:rsidRPr="00A02C86" w:rsidRDefault="00D11E3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02C86">
              <w:rPr>
                <w:rFonts w:ascii="Arial" w:hAnsi="Arial" w:cs="Arial"/>
                <w:color w:val="000000"/>
                <w:highlight w:val="yellow"/>
              </w:rPr>
              <w:t>1.988.596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11E3F" w:rsidRPr="00A02C86" w:rsidRDefault="00D11E3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02C86">
              <w:rPr>
                <w:rFonts w:ascii="Arial" w:hAnsi="Arial" w:cs="Arial"/>
                <w:color w:val="000000"/>
                <w:highlight w:val="yellow"/>
              </w:rPr>
              <w:t>1.644.332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11E3F" w:rsidRPr="00A02C86" w:rsidRDefault="00D11E3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02C86">
              <w:rPr>
                <w:rFonts w:ascii="Arial" w:hAnsi="Arial" w:cs="Arial"/>
                <w:color w:val="000000"/>
                <w:highlight w:val="yellow"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1E3F" w:rsidRPr="00A02C86" w:rsidRDefault="00D11E3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02C86">
              <w:rPr>
                <w:rFonts w:ascii="Arial" w:hAnsi="Arial" w:cs="Arial"/>
                <w:color w:val="000000"/>
                <w:highlight w:val="yellow"/>
              </w:rPr>
              <w:t>15</w:t>
            </w:r>
          </w:p>
        </w:tc>
      </w:tr>
      <w:tr w:rsidR="00D11E3F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11E3F" w:rsidRPr="002B7123" w:rsidRDefault="00D11E3F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1.720.102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1.497.048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11E3F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11E3F" w:rsidRPr="002B7123" w:rsidRDefault="00D11E3F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1.570.477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1.322.393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11E3F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11E3F" w:rsidRPr="002B7123" w:rsidRDefault="00D11E3F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982.480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826.886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7,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11E3F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11E3F" w:rsidRPr="002B7123" w:rsidRDefault="00D11E3F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1.042.741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805.258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color w:val="000000"/>
              </w:rPr>
            </w:pPr>
            <w:r w:rsidRPr="00D11E3F">
              <w:rPr>
                <w:rFonts w:ascii="Arial" w:hAnsi="Arial" w:cs="Arial"/>
                <w:color w:val="000000"/>
              </w:rPr>
              <w:t>7,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11E3F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11E3F" w:rsidRPr="002B7123" w:rsidRDefault="00D11E3F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1E3F">
              <w:rPr>
                <w:rFonts w:ascii="Arial" w:hAnsi="Arial" w:cs="Arial"/>
                <w:b/>
                <w:bCs/>
                <w:color w:val="000000"/>
              </w:rPr>
              <w:t>12.473.211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1E3F">
              <w:rPr>
                <w:rFonts w:ascii="Arial" w:hAnsi="Arial" w:cs="Arial"/>
                <w:b/>
                <w:bCs/>
                <w:color w:val="000000"/>
              </w:rPr>
              <w:t>10.857.507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D11E3F" w:rsidRPr="00D11E3F" w:rsidRDefault="00D11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1E3F">
              <w:rPr>
                <w:rFonts w:ascii="Arial" w:hAnsi="Arial" w:cs="Arial"/>
                <w:b/>
                <w:bCs/>
                <w:color w:val="000000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1E3F" w:rsidRPr="00B37A2A" w:rsidRDefault="00D11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11E3F">
        <w:rPr>
          <w:b/>
        </w:rPr>
        <w:t>İhracatı Temmuz 2015’te %13</w:t>
      </w:r>
      <w:r w:rsidRPr="002B7123">
        <w:rPr>
          <w:b/>
        </w:rPr>
        <w:t xml:space="preserve"> </w:t>
      </w:r>
      <w:r w:rsidR="00D11E3F">
        <w:rPr>
          <w:b/>
        </w:rPr>
        <w:t>azalarak 10 milyar 857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A02C86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Temmuz</w:t>
      </w:r>
      <w:r w:rsidR="00DF0D78">
        <w:rPr>
          <w:b/>
        </w:rPr>
        <w:t xml:space="preserve"> 2015’te</w:t>
      </w:r>
      <w:r w:rsidR="00DF0D78" w:rsidRPr="002B7123">
        <w:rPr>
          <w:b/>
        </w:rPr>
        <w:t xml:space="preserve"> otomotiv endü</w:t>
      </w:r>
      <w:r>
        <w:rPr>
          <w:b/>
        </w:rPr>
        <w:t>strisi %17</w:t>
      </w:r>
      <w:r w:rsidR="00DF0D78" w:rsidRPr="002B7123">
        <w:rPr>
          <w:b/>
        </w:rPr>
        <w:t xml:space="preserve"> </w:t>
      </w:r>
      <w:r w:rsidR="00DF0D78">
        <w:rPr>
          <w:b/>
        </w:rPr>
        <w:t>ihracat düşüşüne rağmen</w:t>
      </w:r>
      <w:r w:rsidR="00DF0D78" w:rsidRPr="002B7123">
        <w:rPr>
          <w:b/>
        </w:rPr>
        <w:t xml:space="preserve"> Türkiye ihracatında ilk s</w:t>
      </w:r>
      <w:r w:rsidR="00DF0D78">
        <w:rPr>
          <w:b/>
        </w:rPr>
        <w:t>ı</w:t>
      </w:r>
      <w:r w:rsidR="00B37A2A">
        <w:rPr>
          <w:b/>
        </w:rPr>
        <w:t>ra</w:t>
      </w:r>
      <w:r>
        <w:rPr>
          <w:b/>
        </w:rPr>
        <w:t>daki yerini korumuştur.  Temmuz</w:t>
      </w:r>
      <w:r w:rsidR="00DF0D78" w:rsidRPr="002B7123">
        <w:rPr>
          <w:b/>
        </w:rPr>
        <w:t xml:space="preserve"> 201</w:t>
      </w:r>
      <w:r w:rsidR="00DF0D78">
        <w:rPr>
          <w:b/>
        </w:rPr>
        <w:t>5</w:t>
      </w:r>
      <w:r w:rsidR="00DF0D78" w:rsidRPr="002B7123">
        <w:rPr>
          <w:b/>
        </w:rPr>
        <w:t xml:space="preserve">’te </w:t>
      </w:r>
      <w:r>
        <w:rPr>
          <w:b/>
        </w:rPr>
        <w:t>otomotiv endüstrisi 1 milyar 644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%15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9D49E2" w:rsidRDefault="009D49E2" w:rsidP="009D49E2">
      <w:pPr>
        <w:tabs>
          <w:tab w:val="left" w:pos="0"/>
        </w:tabs>
        <w:contextualSpacing/>
        <w:jc w:val="both"/>
        <w:rPr>
          <w:b/>
        </w:rPr>
      </w:pPr>
    </w:p>
    <w:p w:rsidR="00DF0D78" w:rsidRPr="00326E29" w:rsidRDefault="00DF0D78" w:rsidP="00DF0D78">
      <w:pPr>
        <w:tabs>
          <w:tab w:val="left" w:pos="0"/>
        </w:tabs>
        <w:contextualSpacing/>
        <w:jc w:val="both"/>
        <w:rPr>
          <w:color w:val="FF0000"/>
          <w:sz w:val="20"/>
          <w:szCs w:val="20"/>
        </w:rPr>
      </w:pPr>
    </w:p>
    <w:p w:rsidR="00DF0D78" w:rsidRPr="00A02C86" w:rsidRDefault="00DF0D78" w:rsidP="00DF0D78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DF0D78" w:rsidRPr="00406F6E" w:rsidRDefault="00406F6E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06F6E">
        <w:rPr>
          <w:u w:val="single"/>
        </w:rPr>
        <w:t>Temmuz</w:t>
      </w:r>
      <w:r w:rsidR="00BB3526" w:rsidRPr="00406F6E">
        <w:rPr>
          <w:u w:val="single"/>
        </w:rPr>
        <w:t xml:space="preserve"> ayında otomotiv ihracatında değer bazında </w:t>
      </w:r>
      <w:r w:rsidRPr="00406F6E">
        <w:rPr>
          <w:u w:val="single"/>
        </w:rPr>
        <w:t>%17</w:t>
      </w:r>
      <w:r>
        <w:rPr>
          <w:u w:val="single"/>
        </w:rPr>
        <w:t>,</w:t>
      </w:r>
      <w:r w:rsidR="00B237F3" w:rsidRPr="00406F6E">
        <w:rPr>
          <w:u w:val="single"/>
        </w:rPr>
        <w:t xml:space="preserve"> </w:t>
      </w:r>
      <w:r w:rsidRPr="00406F6E">
        <w:rPr>
          <w:u w:val="single"/>
        </w:rPr>
        <w:t>ağırlık bazında %2 düşüş yaşanırken, miktar bazında ihracat %9,5 artmıştır.</w:t>
      </w:r>
    </w:p>
    <w:p w:rsidR="00DF0D78" w:rsidRPr="00A02C86" w:rsidRDefault="00DF0D78" w:rsidP="00DF0D78">
      <w:pPr>
        <w:tabs>
          <w:tab w:val="left" w:pos="0"/>
        </w:tabs>
        <w:contextualSpacing/>
        <w:jc w:val="both"/>
        <w:rPr>
          <w:color w:val="FF0000"/>
          <w:sz w:val="20"/>
          <w:szCs w:val="20"/>
        </w:rPr>
      </w:pPr>
    </w:p>
    <w:p w:rsidR="00DF0D78" w:rsidRPr="00406F6E" w:rsidRDefault="00B237F3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06F6E">
        <w:rPr>
          <w:u w:val="single"/>
        </w:rPr>
        <w:t xml:space="preserve">Mal grupları bazında </w:t>
      </w:r>
      <w:r w:rsidR="00406F6E" w:rsidRPr="00406F6E">
        <w:rPr>
          <w:u w:val="single"/>
        </w:rPr>
        <w:t>tüm</w:t>
      </w:r>
      <w:r w:rsidRPr="00406F6E">
        <w:rPr>
          <w:u w:val="single"/>
        </w:rPr>
        <w:t xml:space="preserve"> ana mal gruplarında ihracat düşüşü görülmüştür.</w:t>
      </w:r>
    </w:p>
    <w:p w:rsidR="00DF0D78" w:rsidRPr="00A02C86" w:rsidRDefault="00DF0D78" w:rsidP="00DF0D78">
      <w:pPr>
        <w:tabs>
          <w:tab w:val="left" w:pos="0"/>
        </w:tabs>
        <w:rPr>
          <w:color w:val="FF0000"/>
          <w:sz w:val="20"/>
          <w:szCs w:val="20"/>
          <w:u w:val="single"/>
        </w:rPr>
      </w:pPr>
    </w:p>
    <w:p w:rsidR="00DF0D78" w:rsidRPr="00406F6E" w:rsidRDefault="00944C67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En fazla ihracat yapılan ilk dört</w:t>
      </w:r>
      <w:r w:rsidR="00B237F3" w:rsidRPr="00406F6E">
        <w:rPr>
          <w:u w:val="single"/>
        </w:rPr>
        <w:t xml:space="preserve"> ülke olan Almanya,</w:t>
      </w:r>
      <w:r w:rsidR="00406F6E" w:rsidRPr="00406F6E">
        <w:rPr>
          <w:u w:val="single"/>
        </w:rPr>
        <w:t xml:space="preserve"> Birleşik Krallık, Fransa ve İtalya’ya</w:t>
      </w:r>
      <w:r w:rsidR="00B237F3" w:rsidRPr="00406F6E">
        <w:rPr>
          <w:u w:val="single"/>
        </w:rPr>
        <w:t xml:space="preserve"> yönelik ihracat düşerken,</w:t>
      </w:r>
      <w:r w:rsidR="00DF0D78" w:rsidRPr="00406F6E">
        <w:rPr>
          <w:u w:val="single"/>
        </w:rPr>
        <w:t xml:space="preserve"> </w:t>
      </w:r>
      <w:r w:rsidR="00406F6E">
        <w:rPr>
          <w:u w:val="single"/>
        </w:rPr>
        <w:t xml:space="preserve">İspanya’ya yönelik %13 ihracat artışı görülmüştür. </w:t>
      </w:r>
      <w:r w:rsidR="00DF0D78" w:rsidRPr="00406F6E">
        <w:rPr>
          <w:u w:val="single"/>
        </w:rPr>
        <w:t xml:space="preserve">Birleşik Devletlere yönelik </w:t>
      </w:r>
      <w:r w:rsidR="00B237F3" w:rsidRPr="00406F6E">
        <w:rPr>
          <w:u w:val="single"/>
        </w:rPr>
        <w:t xml:space="preserve">yüksek oranlı </w:t>
      </w:r>
      <w:r w:rsidR="00406F6E">
        <w:rPr>
          <w:u w:val="single"/>
        </w:rPr>
        <w:t>ihracat artışı da</w:t>
      </w:r>
      <w:r w:rsidR="00DF0D78" w:rsidRPr="00406F6E">
        <w:rPr>
          <w:u w:val="single"/>
        </w:rPr>
        <w:t xml:space="preserve"> devam etmektedir.</w:t>
      </w:r>
    </w:p>
    <w:p w:rsidR="00DF0D78" w:rsidRDefault="00DF0D78" w:rsidP="00DF0D78"/>
    <w:p w:rsidR="00DF0D78" w:rsidRDefault="00DF0D78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9D49E2" w:rsidRDefault="009D49E2" w:rsidP="00DF0D78">
      <w:pPr>
        <w:rPr>
          <w:b/>
          <w:snapToGrid w:val="0"/>
          <w:color w:val="0000FF"/>
          <w:szCs w:val="20"/>
        </w:rPr>
      </w:pPr>
    </w:p>
    <w:p w:rsidR="00406F6E" w:rsidRDefault="00406F6E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B53CD0" w:rsidRDefault="00A97530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Temmuz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FA0FAD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AD" w:rsidRPr="00B53CD0" w:rsidRDefault="00FA0FAD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775.642.434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681.368.085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41,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0FAD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AD" w:rsidRPr="00B53CD0" w:rsidRDefault="00FA0FAD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709.302.559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484.973.194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-3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29,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0FAD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AD" w:rsidRPr="00B53CD0" w:rsidRDefault="00FA0FAD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376.404.917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366.905.576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-2,5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A0FAD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AD" w:rsidRPr="00B53CD0" w:rsidRDefault="00FA0FAD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96.758.281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89.829.932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0FAD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AD" w:rsidRPr="00B53CD0" w:rsidRDefault="00FA0FAD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29.769.485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21.255.207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color w:val="000000"/>
              </w:rPr>
            </w:pPr>
            <w:r w:rsidRPr="00FA0FA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FA0FAD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AD" w:rsidRPr="00B53CD0" w:rsidRDefault="00FA0FAD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1.987.877.676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1.644.331.993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FAD" w:rsidRPr="00FA0FAD" w:rsidRDefault="00FA0FAD" w:rsidP="00FA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-17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D" w:rsidRPr="00FA0FAD" w:rsidRDefault="00FA0FAD" w:rsidP="00551F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FA0FAD">
        <w:rPr>
          <w:b/>
          <w:snapToGrid w:val="0"/>
          <w:szCs w:val="20"/>
        </w:rPr>
        <w:t>otiv Yan Sanayi ihracatı Temmuz 2015’te %12</w:t>
      </w:r>
      <w:r w:rsidRPr="002B7123">
        <w:rPr>
          <w:b/>
          <w:snapToGrid w:val="0"/>
          <w:szCs w:val="20"/>
        </w:rPr>
        <w:t xml:space="preserve"> azalarak </w:t>
      </w:r>
      <w:r w:rsidR="00FA0FAD">
        <w:rPr>
          <w:b/>
          <w:snapToGrid w:val="0"/>
          <w:szCs w:val="20"/>
        </w:rPr>
        <w:t>681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FA0FAD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2</w:t>
      </w:r>
      <w:r w:rsidR="00DF0D78">
        <w:rPr>
          <w:b/>
          <w:snapToGrid w:val="0"/>
          <w:szCs w:val="20"/>
        </w:rPr>
        <w:t xml:space="preserve"> </w:t>
      </w:r>
      <w:r w:rsidR="00FA0FAD">
        <w:rPr>
          <w:b/>
          <w:snapToGrid w:val="0"/>
          <w:szCs w:val="20"/>
        </w:rPr>
        <w:t>gerilemiş ve 485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551FC3">
        <w:rPr>
          <w:b/>
          <w:snapToGrid w:val="0"/>
          <w:szCs w:val="20"/>
        </w:rPr>
        <w:t>us Motorlu Taşıtlar ihracatı %2</w:t>
      </w:r>
      <w:r w:rsidR="00FA0FAD">
        <w:rPr>
          <w:b/>
          <w:snapToGrid w:val="0"/>
          <w:szCs w:val="20"/>
        </w:rPr>
        <w:t>,5 gerileyerek 367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 %7</w:t>
      </w:r>
      <w:r>
        <w:rPr>
          <w:b/>
          <w:snapToGrid w:val="0"/>
          <w:szCs w:val="20"/>
        </w:rPr>
        <w:t xml:space="preserve"> </w:t>
      </w:r>
      <w:r w:rsidR="00551FC3">
        <w:rPr>
          <w:b/>
          <w:snapToGrid w:val="0"/>
          <w:szCs w:val="20"/>
        </w:rPr>
        <w:t>düşerek</w:t>
      </w:r>
      <w:r w:rsidR="00FA0FAD">
        <w:rPr>
          <w:b/>
          <w:snapToGrid w:val="0"/>
          <w:szCs w:val="20"/>
        </w:rPr>
        <w:t xml:space="preserve"> 90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>
        <w:rPr>
          <w:snapToGrid w:val="0"/>
          <w:szCs w:val="20"/>
        </w:rPr>
        <w:t xml:space="preserve">ilk </w:t>
      </w:r>
      <w:r w:rsidR="00E87B4E">
        <w:rPr>
          <w:snapToGrid w:val="0"/>
          <w:szCs w:val="20"/>
        </w:rPr>
        <w:t>üç ülke</w:t>
      </w:r>
      <w:r w:rsidR="00FA0FAD">
        <w:rPr>
          <w:snapToGrid w:val="0"/>
          <w:szCs w:val="20"/>
        </w:rPr>
        <w:t>den Almanya’ya %12</w:t>
      </w:r>
      <w:r w:rsidR="00E87B4E">
        <w:rPr>
          <w:snapToGrid w:val="0"/>
          <w:szCs w:val="20"/>
        </w:rPr>
        <w:t xml:space="preserve">, </w:t>
      </w:r>
      <w:r w:rsidR="00FA0FAD">
        <w:rPr>
          <w:snapToGrid w:val="0"/>
          <w:szCs w:val="20"/>
        </w:rPr>
        <w:t>Birleşik Krallığa %9</w:t>
      </w:r>
      <w:r w:rsidR="00E87B4E">
        <w:rPr>
          <w:snapToGrid w:val="0"/>
          <w:szCs w:val="20"/>
        </w:rPr>
        <w:t xml:space="preserve"> ihracat düşüşü görülürken,</w:t>
      </w:r>
      <w:r w:rsidR="00FA0FAD">
        <w:rPr>
          <w:snapToGrid w:val="0"/>
          <w:szCs w:val="20"/>
        </w:rPr>
        <w:t xml:space="preserve"> İtalya’ya yönelik ihracat %4 artmıştır.</w:t>
      </w:r>
      <w:r w:rsidR="00E87B4E">
        <w:rPr>
          <w:snapToGrid w:val="0"/>
          <w:szCs w:val="20"/>
        </w:rPr>
        <w:t xml:space="preserve"> </w:t>
      </w:r>
      <w:r w:rsidR="00FA0FAD">
        <w:rPr>
          <w:snapToGrid w:val="0"/>
          <w:szCs w:val="20"/>
        </w:rPr>
        <w:t xml:space="preserve">Ayrıca Fransa’ya %23, </w:t>
      </w:r>
      <w:r w:rsidR="00E87B4E">
        <w:rPr>
          <w:snapToGrid w:val="0"/>
          <w:szCs w:val="20"/>
        </w:rPr>
        <w:t xml:space="preserve">Rusya Federasyonu’na </w:t>
      </w:r>
      <w:r w:rsidR="00FA0FAD">
        <w:rPr>
          <w:snapToGrid w:val="0"/>
          <w:szCs w:val="20"/>
        </w:rPr>
        <w:t>%52 ihracat düşüşü görülmüştür</w:t>
      </w:r>
      <w:r w:rsidR="00E87B4E">
        <w:rPr>
          <w:snapToGrid w:val="0"/>
          <w:szCs w:val="20"/>
        </w:rPr>
        <w:t>. Buna karşılık Birleşik Devletlere</w:t>
      </w:r>
      <w:r w:rsidR="00FA0FAD">
        <w:rPr>
          <w:snapToGrid w:val="0"/>
          <w:szCs w:val="20"/>
        </w:rPr>
        <w:t xml:space="preserve"> yönelik yan sanayi ihracatı %21</w:t>
      </w:r>
      <w:r w:rsidR="00E87B4E">
        <w:rPr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FA0FAD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Temmuz</w:t>
      </w:r>
      <w:r w:rsidR="00DF0D78">
        <w:rPr>
          <w:snapToGrid w:val="0"/>
          <w:szCs w:val="20"/>
        </w:rPr>
        <w:t xml:space="preserve"> 2015</w:t>
      </w:r>
      <w:r w:rsidR="00DF0D78" w:rsidRPr="002B7123">
        <w:rPr>
          <w:snapToGrid w:val="0"/>
          <w:szCs w:val="20"/>
        </w:rPr>
        <w:t>’te binek otomobillerde en büyük pa</w:t>
      </w:r>
      <w:r w:rsidR="00DF0D78">
        <w:rPr>
          <w:snapToGrid w:val="0"/>
          <w:szCs w:val="20"/>
        </w:rPr>
        <w:t xml:space="preserve">zarımız konumunda bulunan </w:t>
      </w:r>
      <w:r>
        <w:rPr>
          <w:snapToGrid w:val="0"/>
          <w:szCs w:val="20"/>
        </w:rPr>
        <w:t>Fransa’ya yönelik ihracat %4</w:t>
      </w:r>
      <w:r w:rsidR="00E87B4E">
        <w:rPr>
          <w:snapToGrid w:val="0"/>
          <w:szCs w:val="20"/>
        </w:rPr>
        <w:t xml:space="preserve"> </w:t>
      </w:r>
      <w:r w:rsidR="00202392">
        <w:rPr>
          <w:snapToGrid w:val="0"/>
          <w:szCs w:val="20"/>
        </w:rPr>
        <w:t>artarken</w:t>
      </w:r>
      <w:r w:rsidR="00E87B4E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en önemli ikinci </w:t>
      </w:r>
      <w:r w:rsidR="00202392">
        <w:rPr>
          <w:snapToGrid w:val="0"/>
          <w:szCs w:val="20"/>
        </w:rPr>
        <w:t>p</w:t>
      </w:r>
      <w:r>
        <w:rPr>
          <w:snapToGrid w:val="0"/>
          <w:szCs w:val="20"/>
        </w:rPr>
        <w:t xml:space="preserve">azar konumuna yükselen İspanya’ya yönelik ihracat </w:t>
      </w:r>
      <w:r w:rsidR="00202392">
        <w:rPr>
          <w:snapToGrid w:val="0"/>
          <w:szCs w:val="20"/>
        </w:rPr>
        <w:t>%24, Birleşik Devletlere yönelik ihracat çok yüksek oranlarda artmıştır. Buna karşılık, Birleşik Krallığa %54, İtalya’ya %33, Almanya’ya %63, Belçika’ya %33 ihracat düşüşü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 xml:space="preserve">Eşya Taşımaya Mahsus Motorlu Taşıtlarda </w:t>
      </w:r>
      <w:r w:rsidR="00202392">
        <w:rPr>
          <w:snapToGrid w:val="0"/>
          <w:szCs w:val="20"/>
        </w:rPr>
        <w:t>en fazla ihracat yapılan ilk altı ülkeye ihracat artışı yaşanırken bu ülkelerden İtalya’ya %12, Fransa’ya %15, Belçika’ya %31 artışlar özellikle dikkat çekmiştir. Buna karşılık önemli pazarlardan Almanya’ya %13, Fas’a %36, Danimarka’ya %48, Cezayir’e %93 ihracat düşüşü görülmüştür</w:t>
      </w:r>
      <w:r w:rsidR="00E87B4E">
        <w:rPr>
          <w:snapToGrid w:val="0"/>
          <w:szCs w:val="20"/>
        </w:rPr>
        <w:t>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ilk iki ülkeden </w:t>
      </w:r>
      <w:r w:rsidR="002829D4">
        <w:rPr>
          <w:snapToGrid w:val="0"/>
          <w:szCs w:val="20"/>
        </w:rPr>
        <w:t>Fransa’ya %41, Almanya’ya %22</w:t>
      </w:r>
      <w:r w:rsidR="00E87B4E">
        <w:rPr>
          <w:snapToGrid w:val="0"/>
          <w:szCs w:val="20"/>
        </w:rPr>
        <w:t xml:space="preserve"> ihracat düşüşü görülürken, </w:t>
      </w:r>
      <w:r w:rsidR="002829D4">
        <w:rPr>
          <w:snapToGrid w:val="0"/>
          <w:szCs w:val="20"/>
        </w:rPr>
        <w:t>Birleşik Krallığa %147, İtalya’ya %10</w:t>
      </w:r>
      <w:r w:rsidR="002A051A">
        <w:rPr>
          <w:snapToGrid w:val="0"/>
          <w:szCs w:val="20"/>
        </w:rPr>
        <w:t xml:space="preserve"> ihracat artışı yaşanmıştır.</w:t>
      </w:r>
    </w:p>
    <w:p w:rsidR="00DF0D78" w:rsidRPr="004F0735" w:rsidRDefault="00DF0D78" w:rsidP="00DF0D78">
      <w:pPr>
        <w:contextualSpacing/>
        <w:jc w:val="both"/>
        <w:rPr>
          <w:snapToGrid w:val="0"/>
          <w:szCs w:val="20"/>
        </w:rPr>
      </w:pPr>
    </w:p>
    <w:p w:rsidR="00DF0D78" w:rsidRPr="00B53CD0" w:rsidRDefault="002829D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Temmuz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A051A" w:rsidRDefault="002829D4" w:rsidP="002A0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88.566.356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100.300.652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A051A" w:rsidRDefault="002829D4" w:rsidP="002A0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33.715.175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70.972.392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A051A" w:rsidRDefault="002829D4" w:rsidP="002A0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Slovenya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44.631.756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52.962.899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A051A" w:rsidRDefault="002829D4" w:rsidP="002A0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48.845.707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48.962.841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A051A" w:rsidRDefault="002829D4" w:rsidP="002A0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41.558.856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43.619.891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360E38" w:rsidRDefault="002829D4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318.582.206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238.446.589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8C6AFA" w:rsidRDefault="002829D4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261.697.320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214.109.831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8C6AFA" w:rsidRDefault="002829D4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183.187.730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165.655.907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8C6AFA" w:rsidRDefault="002829D4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157.865.335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143.025.136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829D4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8C6AFA" w:rsidRDefault="002829D4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80.709.786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75.977.872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9D4" w:rsidRPr="002829D4" w:rsidRDefault="002829D4" w:rsidP="002829D4">
            <w:pPr>
              <w:jc w:val="center"/>
              <w:rPr>
                <w:rFonts w:ascii="Arial" w:hAnsi="Arial" w:cs="Arial"/>
                <w:color w:val="000000"/>
              </w:rPr>
            </w:pPr>
            <w:r w:rsidRPr="002829D4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2829D4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238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>
        <w:rPr>
          <w:b/>
          <w:snapToGrid w:val="0"/>
          <w:szCs w:val="20"/>
        </w:rPr>
        <w:t>. Almanya’ya yönelik ihracat %25</w:t>
      </w:r>
      <w:r w:rsidR="00DF0D78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2829D4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DF0D78">
        <w:rPr>
          <w:b/>
          <w:snapToGrid w:val="0"/>
          <w:szCs w:val="20"/>
        </w:rPr>
        <w:t xml:space="preserve"> 2015’te Birleşik Krallık </w:t>
      </w:r>
      <w:r>
        <w:rPr>
          <w:b/>
          <w:snapToGrid w:val="0"/>
          <w:szCs w:val="20"/>
        </w:rPr>
        <w:t>214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ye yönelik otomotiv ihracatı %18</w:t>
      </w:r>
      <w:r w:rsidR="00DF0D78">
        <w:rPr>
          <w:b/>
          <w:snapToGrid w:val="0"/>
          <w:szCs w:val="20"/>
        </w:rPr>
        <w:t xml:space="preserve"> azalmıştır.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F0D78">
        <w:rPr>
          <w:b/>
          <w:snapToGrid w:val="0"/>
          <w:szCs w:val="20"/>
        </w:rPr>
        <w:t>Fran</w:t>
      </w:r>
      <w:r>
        <w:rPr>
          <w:b/>
          <w:snapToGrid w:val="0"/>
          <w:szCs w:val="20"/>
        </w:rPr>
        <w:t>sa’ya yönelik ihracatımız da %10 azalarak 166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Buna karşılık </w:t>
      </w:r>
      <w:r w:rsidR="002829D4">
        <w:rPr>
          <w:b/>
          <w:snapToGrid w:val="0"/>
          <w:szCs w:val="20"/>
        </w:rPr>
        <w:t xml:space="preserve">İspanya’ya %13, Birleşik Devletlere %111, Slovenya’ya %19, </w:t>
      </w:r>
      <w:r w:rsidR="002A051A">
        <w:rPr>
          <w:b/>
          <w:snapToGrid w:val="0"/>
          <w:szCs w:val="20"/>
        </w:rPr>
        <w:t xml:space="preserve"> ihracat artışı yaşanmıştır.</w:t>
      </w:r>
    </w:p>
    <w:p w:rsidR="00DF0D78" w:rsidRPr="004F0735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360E38" w:rsidRDefault="00DF0D78" w:rsidP="00DF0D78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CF2F6C" w:rsidRDefault="002829D4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b/>
          <w:snapToGrid w:val="0"/>
          <w:szCs w:val="20"/>
        </w:rPr>
      </w:pPr>
      <w:r>
        <w:rPr>
          <w:snapToGrid w:val="0"/>
          <w:szCs w:val="20"/>
        </w:rPr>
        <w:t>Almanya’ya</w:t>
      </w:r>
      <w:r w:rsidR="002A051A">
        <w:rPr>
          <w:snapToGrid w:val="0"/>
          <w:szCs w:val="20"/>
        </w:rPr>
        <w:t xml:space="preserve"> yaşanan düşüşte bu ülkeye yönelik en önemli ihraç kalemimiz olan </w:t>
      </w:r>
      <w:r>
        <w:rPr>
          <w:snapToGrid w:val="0"/>
          <w:szCs w:val="20"/>
        </w:rPr>
        <w:t>yan sanayi ihracatımızın %12 gerilemesi ve yine binek otomobillerde yaşanan %63 ihracat düşüşü etkili olmuştur.</w:t>
      </w:r>
    </w:p>
    <w:p w:rsidR="00DF0D78" w:rsidRPr="00CF2F6C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Pr="00CF2F6C" w:rsidRDefault="004F58DC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 yaşanan düşüşte bu ülkeye yönelik binek otomobiller ihracatının %54 gerilemesi etkili olmuştur.</w:t>
      </w:r>
    </w:p>
    <w:p w:rsidR="00DF0D78" w:rsidRPr="00BB552D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2D194A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 yönelik düşüşte ise bu ülkeye yönelik yan sanayi ihracatının %23, otobüs minibüs midibüs ihracatının %41 gerilemesi etkili olmuştur.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:rsidR="00DF0D78" w:rsidRPr="00BB552D" w:rsidRDefault="00D221D5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Birleşik Devletlere yönelik artışta binek otomobiller ihracatının </w:t>
      </w:r>
      <w:r w:rsidR="002D194A">
        <w:rPr>
          <w:snapToGrid w:val="0"/>
          <w:szCs w:val="20"/>
        </w:rPr>
        <w:t>çok yüksek oranlarda, yan sanayi ihracatının %21</w:t>
      </w:r>
      <w:r>
        <w:rPr>
          <w:snapToGrid w:val="0"/>
          <w:szCs w:val="20"/>
        </w:rPr>
        <w:t xml:space="preserve"> artışı,</w:t>
      </w:r>
    </w:p>
    <w:p w:rsidR="00DF0D78" w:rsidRPr="002B7123" w:rsidRDefault="00DF0D78" w:rsidP="00DF0D78">
      <w:pPr>
        <w:rPr>
          <w:snapToGrid w:val="0"/>
          <w:szCs w:val="20"/>
        </w:rPr>
      </w:pPr>
    </w:p>
    <w:p w:rsidR="00DF0D78" w:rsidRDefault="002D194A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İspanya yönelik yaşanan %13</w:t>
      </w:r>
      <w:r w:rsidR="00D221D5">
        <w:rPr>
          <w:snapToGrid w:val="0"/>
          <w:szCs w:val="20"/>
        </w:rPr>
        <w:t xml:space="preserve"> artışta ise bu ülkeye yönelik b</w:t>
      </w:r>
      <w:r>
        <w:rPr>
          <w:snapToGrid w:val="0"/>
          <w:szCs w:val="20"/>
        </w:rPr>
        <w:t>inek otomobiller ihracatının %24</w:t>
      </w:r>
      <w:r w:rsidR="00D221D5">
        <w:rPr>
          <w:snapToGrid w:val="0"/>
          <w:szCs w:val="20"/>
        </w:rPr>
        <w:t xml:space="preserve"> artışı etkili olmuştur.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:rsidR="00DF0D78" w:rsidRPr="002B7123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Pr="00B53CD0" w:rsidRDefault="002D194A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Temmuz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1907"/>
        <w:gridCol w:w="1907"/>
        <w:gridCol w:w="1207"/>
        <w:gridCol w:w="1520"/>
      </w:tblGrid>
      <w:tr w:rsidR="00DF0D78" w:rsidRPr="00B53CD0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</w:rPr>
            </w:pPr>
            <w:r w:rsidRPr="00B53CD0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</w:t>
            </w:r>
            <w:r w:rsidRPr="00B53CD0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B53CD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D194A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4A" w:rsidRPr="00B53CD0" w:rsidRDefault="002D194A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94A" w:rsidRPr="000742F9" w:rsidRDefault="002D194A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1.451.364.408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94A" w:rsidRPr="000742F9" w:rsidRDefault="002D194A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1.234.695.652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4A" w:rsidRPr="000742F9" w:rsidRDefault="002D194A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4A" w:rsidRPr="000742F9" w:rsidRDefault="002D194A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6366C7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110.807.837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114.382.883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6366C7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78.483.311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95.268.599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6366C7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129.606.703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85.481.472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6366C7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104.077.125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33.242.004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33.192.679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28.071.600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36.211.646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25.598.505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32.692.084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19.553.175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42F9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B53CD0" w:rsidRDefault="000742F9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11.441.881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8.038.102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2F9" w:rsidRPr="000742F9" w:rsidRDefault="000742F9" w:rsidP="000742F9">
            <w:pPr>
              <w:jc w:val="center"/>
              <w:rPr>
                <w:rFonts w:ascii="Arial" w:hAnsi="Arial" w:cs="Arial"/>
                <w:color w:val="000000"/>
              </w:rPr>
            </w:pPr>
            <w:r w:rsidRPr="000742F9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D194A" w:rsidRPr="00B53CD0" w:rsidTr="006366C7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4A" w:rsidRPr="00B53CD0" w:rsidRDefault="002D194A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94A" w:rsidRPr="00FA0FAD" w:rsidRDefault="002D194A" w:rsidP="0063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1.987.877.676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94A" w:rsidRPr="00FA0FAD" w:rsidRDefault="002D194A" w:rsidP="0063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1.644.331.993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94A" w:rsidRPr="00FA0FAD" w:rsidRDefault="002D194A" w:rsidP="0063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-17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4A" w:rsidRPr="00FA0FAD" w:rsidRDefault="002D194A" w:rsidP="0063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FA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0742F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Avrupa Birliği </w:t>
      </w:r>
      <w:r w:rsidR="00DF0D78">
        <w:rPr>
          <w:b/>
          <w:snapToGrid w:val="0"/>
          <w:szCs w:val="20"/>
        </w:rPr>
        <w:t>ülkeleri %7</w:t>
      </w:r>
      <w:r>
        <w:rPr>
          <w:b/>
          <w:snapToGrid w:val="0"/>
          <w:szCs w:val="20"/>
        </w:rPr>
        <w:t xml:space="preserve">5 pay ve 1 milyar 235 </w:t>
      </w:r>
      <w:r w:rsidR="00DF0D78" w:rsidRPr="002B7123">
        <w:rPr>
          <w:b/>
          <w:snapToGrid w:val="0"/>
          <w:szCs w:val="20"/>
        </w:rPr>
        <w:t xml:space="preserve">milyon USD ile ülke grubu bazında ihracatta ilk sırada yer almaktadır. </w:t>
      </w:r>
      <w:r w:rsidR="00DF0D78">
        <w:rPr>
          <w:b/>
          <w:snapToGrid w:val="0"/>
          <w:szCs w:val="20"/>
        </w:rPr>
        <w:t>A</w:t>
      </w:r>
      <w:r w:rsidR="00EA3994">
        <w:rPr>
          <w:b/>
          <w:snapToGrid w:val="0"/>
          <w:szCs w:val="20"/>
        </w:rPr>
        <w:t>B ülkelerine yönelik ihr</w:t>
      </w:r>
      <w:r>
        <w:rPr>
          <w:b/>
          <w:snapToGrid w:val="0"/>
          <w:szCs w:val="20"/>
        </w:rPr>
        <w:t>acat %15</w:t>
      </w:r>
      <w:r w:rsidR="00DF0D78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06F6E" w:rsidRDefault="000742F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406F6E">
        <w:rPr>
          <w:b/>
          <w:snapToGrid w:val="0"/>
          <w:szCs w:val="20"/>
        </w:rPr>
        <w:t>Temmuz</w:t>
      </w:r>
      <w:r w:rsidR="00DF0D78" w:rsidRPr="00406F6E">
        <w:rPr>
          <w:b/>
          <w:snapToGrid w:val="0"/>
          <w:szCs w:val="20"/>
        </w:rPr>
        <w:t xml:space="preserve"> 2015’te alternatif pazarlarımız arasında yer alan </w:t>
      </w:r>
      <w:r w:rsidR="00406F6E" w:rsidRPr="00406F6E">
        <w:rPr>
          <w:b/>
          <w:snapToGrid w:val="0"/>
          <w:szCs w:val="20"/>
        </w:rPr>
        <w:t>Ortadoğu Ülkelerine %3</w:t>
      </w:r>
      <w:r w:rsidR="00DF0D78" w:rsidRPr="00406F6E">
        <w:rPr>
          <w:b/>
          <w:snapToGrid w:val="0"/>
          <w:szCs w:val="20"/>
        </w:rPr>
        <w:t xml:space="preserve">, </w:t>
      </w:r>
      <w:r w:rsidR="00EA3994" w:rsidRPr="00406F6E">
        <w:rPr>
          <w:b/>
          <w:snapToGrid w:val="0"/>
          <w:szCs w:val="20"/>
        </w:rPr>
        <w:t>Amerika Ülkelerine %</w:t>
      </w:r>
      <w:r w:rsidR="00406F6E" w:rsidRPr="00406F6E">
        <w:rPr>
          <w:b/>
          <w:snapToGrid w:val="0"/>
          <w:szCs w:val="20"/>
        </w:rPr>
        <w:t>21 ihracat artışı görülürken, Afrika Ülkelerine %34, Eski Doğu Bloğu Ülkelerine %68 ihracat düşüşü görülmüştür.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A9753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Temmuz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114871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A97530"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="00DF0D78" w:rsidRPr="00114871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A97530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97530" w:rsidRPr="00A03513" w:rsidRDefault="00A97530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03513"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9753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13.690.143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9753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12.134.642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9753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-11,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9753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14,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5</w:t>
            </w:r>
          </w:p>
        </w:tc>
      </w:tr>
      <w:tr w:rsidR="00A9753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97530" w:rsidRPr="00114871" w:rsidRDefault="00A97530" w:rsidP="00AC33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4871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114871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11.142.950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9.658.352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11,5</w:t>
            </w:r>
          </w:p>
        </w:tc>
      </w:tr>
      <w:tr w:rsidR="00A97530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97530" w:rsidRPr="00114871" w:rsidRDefault="00A97530" w:rsidP="00AC3304">
            <w:pPr>
              <w:rPr>
                <w:rFonts w:ascii="Arial" w:hAnsi="Arial" w:cs="Arial"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10.453.387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9.279.860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A9753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97530" w:rsidRPr="00114871" w:rsidRDefault="00A97530" w:rsidP="00AC3304">
            <w:pPr>
              <w:rPr>
                <w:rFonts w:ascii="Arial" w:hAnsi="Arial" w:cs="Arial"/>
                <w:highlight w:val="yellow"/>
              </w:rPr>
            </w:pPr>
            <w:r w:rsidRPr="00114871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8.047.731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6.147.344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9753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97530" w:rsidRPr="00114871" w:rsidRDefault="00A97530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6.976.729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5.901.601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97530" w:rsidRDefault="00A97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9753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97530" w:rsidRPr="00114871" w:rsidRDefault="00A97530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114871">
              <w:rPr>
                <w:rFonts w:ascii="Arial" w:hAnsi="Arial" w:cs="Arial"/>
                <w:b/>
                <w:bCs/>
                <w:snapToGrid w:val="0"/>
              </w:rPr>
              <w:t>T</w:t>
            </w:r>
            <w:r>
              <w:rPr>
                <w:rFonts w:ascii="Arial" w:hAnsi="Arial" w:cs="Arial"/>
                <w:b/>
                <w:bCs/>
                <w:snapToGrid w:val="0"/>
              </w:rPr>
              <w:t>oplam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530">
              <w:rPr>
                <w:rFonts w:ascii="Arial" w:hAnsi="Arial" w:cs="Arial"/>
                <w:b/>
                <w:bCs/>
              </w:rPr>
              <w:t>92.540.392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530">
              <w:rPr>
                <w:rFonts w:ascii="Arial" w:hAnsi="Arial" w:cs="Arial"/>
                <w:b/>
                <w:bCs/>
              </w:rPr>
              <w:t>84.369.679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97530" w:rsidRPr="00A97530" w:rsidRDefault="00A97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530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97530" w:rsidRPr="00E8379D" w:rsidRDefault="00A97530" w:rsidP="00AC33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A97530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Ocak-Temmuz</w:t>
      </w:r>
      <w:r w:rsidR="00DF0D78">
        <w:rPr>
          <w:szCs w:val="20"/>
        </w:rPr>
        <w:t xml:space="preserve"> 2015 döneminde</w:t>
      </w:r>
      <w:r w:rsidR="00DF0D78" w:rsidRPr="002B7123">
        <w:rPr>
          <w:szCs w:val="20"/>
        </w:rPr>
        <w:t xml:space="preserve"> geç</w:t>
      </w:r>
      <w:r w:rsidR="00DF0D78">
        <w:rPr>
          <w:szCs w:val="20"/>
        </w:rPr>
        <w:t>en yılın aynı dö</w:t>
      </w:r>
      <w:r>
        <w:rPr>
          <w:szCs w:val="20"/>
        </w:rPr>
        <w:t>nemine göre %9</w:t>
      </w:r>
      <w:r w:rsidR="00980B73">
        <w:rPr>
          <w:szCs w:val="20"/>
        </w:rPr>
        <w:t xml:space="preserve"> geril</w:t>
      </w:r>
      <w:r>
        <w:rPr>
          <w:szCs w:val="20"/>
        </w:rPr>
        <w:t>eyerek 84,37</w:t>
      </w:r>
      <w:r w:rsidR="00DF0D78" w:rsidRPr="002B7123">
        <w:rPr>
          <w:szCs w:val="20"/>
        </w:rPr>
        <w:t xml:space="preserve"> milyar USD olarak gerçekleşmiştir. Bu dönemde</w:t>
      </w:r>
      <w:r w:rsidR="00DF0D78">
        <w:rPr>
          <w:szCs w:val="20"/>
        </w:rPr>
        <w:t xml:space="preserve"> Oto</w:t>
      </w:r>
      <w:r>
        <w:rPr>
          <w:szCs w:val="20"/>
        </w:rPr>
        <w:t>motiv Endüstrisi ihracatı da %11,5 düşmüş ve 12,1</w:t>
      </w:r>
      <w:r w:rsidR="00DF0D78"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00CED">
        <w:rPr>
          <w:rFonts w:ascii="Arial" w:hAnsi="Arial" w:cs="Arial"/>
          <w:b/>
          <w:snapToGrid w:val="0"/>
          <w:szCs w:val="20"/>
        </w:rPr>
        <w:t>Ocak- Temmuz</w:t>
      </w:r>
      <w:r w:rsidRPr="00E801A2">
        <w:rPr>
          <w:rFonts w:ascii="Arial" w:hAnsi="Arial" w:cs="Arial"/>
          <w:b/>
          <w:snapToGrid w:val="0"/>
          <w:szCs w:val="20"/>
        </w:rPr>
        <w:t xml:space="preserve"> 2015 Kümülatif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AC3304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00CE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D" w:rsidRPr="00E801A2" w:rsidRDefault="00300CED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5.710.575.659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4.965.442.506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</w:tr>
      <w:tr w:rsidR="00300CE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D" w:rsidRPr="00E801A2" w:rsidRDefault="00300CED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4.591.285.080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4.042.212.411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33</w:t>
            </w:r>
          </w:p>
        </w:tc>
      </w:tr>
      <w:tr w:rsidR="00300CE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D" w:rsidRPr="00E801A2" w:rsidRDefault="00300CED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2.557.994.393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2.301.249.135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</w:tr>
      <w:tr w:rsidR="00300CE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D" w:rsidRPr="00E801A2" w:rsidRDefault="00300CED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628.502.938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660.439.022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00CE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D" w:rsidRPr="00E801A2" w:rsidRDefault="00300CED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200.263.692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164.943.75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00CE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D" w:rsidRPr="00E801A2" w:rsidRDefault="00300CED" w:rsidP="00AC3304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13.688.621.763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12.134.286.829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yılı </w:t>
      </w:r>
      <w:r w:rsidR="00300CED">
        <w:rPr>
          <w:b/>
          <w:snapToGrid w:val="0"/>
          <w:szCs w:val="20"/>
        </w:rPr>
        <w:t>Ocak-Temmuz</w:t>
      </w:r>
      <w:r>
        <w:rPr>
          <w:b/>
          <w:snapToGrid w:val="0"/>
          <w:szCs w:val="20"/>
        </w:rPr>
        <w:t xml:space="preserve"> döneminde</w:t>
      </w:r>
      <w:r w:rsidRPr="00E801A2">
        <w:rPr>
          <w:b/>
          <w:snapToGrid w:val="0"/>
          <w:szCs w:val="20"/>
        </w:rPr>
        <w:t xml:space="preserve"> geçen yıla göre % 1</w:t>
      </w:r>
      <w:r w:rsidR="00300CED">
        <w:rPr>
          <w:b/>
          <w:snapToGrid w:val="0"/>
          <w:szCs w:val="20"/>
        </w:rPr>
        <w:t>3 azalarak 4 milyar 965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%41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00CED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Ocak-Temmuz</w:t>
      </w:r>
      <w:r w:rsidR="00DF0D78" w:rsidRPr="00E801A2">
        <w:rPr>
          <w:b/>
          <w:snapToGrid w:val="0"/>
          <w:szCs w:val="20"/>
        </w:rPr>
        <w:t xml:space="preserve"> 2015 döneminde </w:t>
      </w:r>
      <w:r w:rsidR="00DF0D78">
        <w:rPr>
          <w:b/>
          <w:snapToGrid w:val="0"/>
          <w:szCs w:val="20"/>
        </w:rPr>
        <w:t>Otobüs-Minibüs-Midibüs dışındaki tüm ana ihraç kalemlerinde düşüş görülmüştür.</w:t>
      </w:r>
    </w:p>
    <w:p w:rsidR="00DF0D78" w:rsidRDefault="00DF0D78" w:rsidP="00DF0D78">
      <w:pPr>
        <w:rPr>
          <w:b/>
          <w:snapToGrid w:val="0"/>
          <w:szCs w:val="20"/>
        </w:rPr>
      </w:pPr>
    </w:p>
    <w:p w:rsidR="009D49E2" w:rsidRPr="002B7123" w:rsidRDefault="009D49E2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</w:t>
      </w:r>
      <w:r w:rsidR="007533C1">
        <w:rPr>
          <w:rFonts w:ascii="Arial" w:hAnsi="Arial" w:cs="Arial"/>
          <w:b/>
          <w:snapToGrid w:val="0"/>
          <w:szCs w:val="20"/>
        </w:rPr>
        <w:t>ki</w:t>
      </w:r>
      <w:r w:rsidR="00300CED">
        <w:rPr>
          <w:rFonts w:ascii="Arial" w:hAnsi="Arial" w:cs="Arial"/>
          <w:b/>
          <w:snapToGrid w:val="0"/>
          <w:szCs w:val="20"/>
        </w:rPr>
        <w:t>ye Otomotiv Sektörü Ocak-Temmuz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00CED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00CED" w:rsidRPr="00FA2DE7" w:rsidRDefault="00300CED" w:rsidP="00AC3304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1.514.087.754</w:t>
            </w:r>
          </w:p>
        </w:tc>
        <w:tc>
          <w:tcPr>
            <w:tcW w:w="1823" w:type="dxa"/>
            <w:shd w:val="clear" w:color="auto" w:fill="auto"/>
            <w:noWrap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1.586.738.659</w:t>
            </w:r>
          </w:p>
        </w:tc>
        <w:tc>
          <w:tcPr>
            <w:tcW w:w="1448" w:type="dxa"/>
            <w:shd w:val="clear" w:color="auto" w:fill="auto"/>
            <w:noWrap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13</w:t>
            </w:r>
          </w:p>
        </w:tc>
      </w:tr>
      <w:tr w:rsidR="00300CED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00CED" w:rsidRPr="00FA2DE7" w:rsidRDefault="00300CED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587.196.288</w:t>
            </w:r>
          </w:p>
        </w:tc>
        <w:tc>
          <w:tcPr>
            <w:tcW w:w="1823" w:type="dxa"/>
            <w:shd w:val="clear" w:color="auto" w:fill="auto"/>
            <w:noWrap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644.865.650</w:t>
            </w:r>
          </w:p>
        </w:tc>
        <w:tc>
          <w:tcPr>
            <w:tcW w:w="1448" w:type="dxa"/>
            <w:shd w:val="clear" w:color="auto" w:fill="auto"/>
            <w:noWrap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00CED" w:rsidRPr="00F13C13" w:rsidRDefault="00300CED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5</w:t>
            </w:r>
          </w:p>
        </w:tc>
      </w:tr>
      <w:tr w:rsidR="00F13C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13C13" w:rsidRPr="00FA2DE7" w:rsidRDefault="00F13C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226.839.138</w:t>
            </w:r>
          </w:p>
        </w:tc>
        <w:tc>
          <w:tcPr>
            <w:tcW w:w="1823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410.905.175</w:t>
            </w:r>
          </w:p>
        </w:tc>
        <w:tc>
          <w:tcPr>
            <w:tcW w:w="1448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81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3</w:t>
            </w:r>
          </w:p>
        </w:tc>
      </w:tr>
      <w:tr w:rsidR="00F13C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13C13" w:rsidRPr="00FA2DE7" w:rsidRDefault="00F13C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Macaristan</w:t>
            </w:r>
          </w:p>
        </w:tc>
        <w:tc>
          <w:tcPr>
            <w:tcW w:w="1960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90.306.837</w:t>
            </w:r>
          </w:p>
        </w:tc>
        <w:tc>
          <w:tcPr>
            <w:tcW w:w="1823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112.660.246</w:t>
            </w:r>
          </w:p>
        </w:tc>
        <w:tc>
          <w:tcPr>
            <w:tcW w:w="1448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25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</w:t>
            </w:r>
          </w:p>
        </w:tc>
      </w:tr>
      <w:tr w:rsidR="00F13C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13C13" w:rsidRPr="00FA2DE7" w:rsidRDefault="00F13C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İrlanda</w:t>
            </w:r>
          </w:p>
        </w:tc>
        <w:tc>
          <w:tcPr>
            <w:tcW w:w="1960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99.105.541</w:t>
            </w:r>
          </w:p>
        </w:tc>
        <w:tc>
          <w:tcPr>
            <w:tcW w:w="1823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102.344.768</w:t>
            </w:r>
          </w:p>
        </w:tc>
        <w:tc>
          <w:tcPr>
            <w:tcW w:w="1448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1</w:t>
            </w:r>
          </w:p>
        </w:tc>
      </w:tr>
      <w:tr w:rsidR="00DF0D78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</w:tr>
      <w:tr w:rsidR="00300CED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00CED" w:rsidRPr="00114871" w:rsidRDefault="00300CED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2.241.042.112</w:t>
            </w:r>
          </w:p>
        </w:tc>
        <w:tc>
          <w:tcPr>
            <w:tcW w:w="1823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1.915.415.232</w:t>
            </w:r>
          </w:p>
        </w:tc>
        <w:tc>
          <w:tcPr>
            <w:tcW w:w="1448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-15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16</w:t>
            </w:r>
          </w:p>
        </w:tc>
      </w:tr>
      <w:tr w:rsidR="00300CED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00CED" w:rsidRPr="00114871" w:rsidRDefault="00300CED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1.463.166.068</w:t>
            </w:r>
          </w:p>
        </w:tc>
        <w:tc>
          <w:tcPr>
            <w:tcW w:w="1823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1.204.188.387</w:t>
            </w:r>
          </w:p>
        </w:tc>
        <w:tc>
          <w:tcPr>
            <w:tcW w:w="1448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-18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10</w:t>
            </w:r>
          </w:p>
        </w:tc>
      </w:tr>
      <w:tr w:rsidR="00300CED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00CED" w:rsidRPr="00FA2DE7" w:rsidRDefault="00300CED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1.115.502.010</w:t>
            </w:r>
          </w:p>
        </w:tc>
        <w:tc>
          <w:tcPr>
            <w:tcW w:w="1823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1.057.040.825</w:t>
            </w:r>
          </w:p>
        </w:tc>
        <w:tc>
          <w:tcPr>
            <w:tcW w:w="1448" w:type="dxa"/>
            <w:shd w:val="clear" w:color="auto" w:fill="auto"/>
            <w:noWrap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-5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00CED" w:rsidRPr="00300CED" w:rsidRDefault="00300CED" w:rsidP="00300CED">
            <w:pPr>
              <w:jc w:val="center"/>
              <w:rPr>
                <w:rFonts w:ascii="Arial" w:hAnsi="Arial" w:cs="Arial"/>
              </w:rPr>
            </w:pPr>
            <w:r w:rsidRPr="00300CED">
              <w:rPr>
                <w:rFonts w:ascii="Arial" w:hAnsi="Arial" w:cs="Arial"/>
              </w:rPr>
              <w:t>9</w:t>
            </w:r>
          </w:p>
        </w:tc>
      </w:tr>
      <w:tr w:rsidR="00F13C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13C13" w:rsidRPr="00FA2DE7" w:rsidRDefault="00F13C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652.144.483</w:t>
            </w:r>
          </w:p>
        </w:tc>
        <w:tc>
          <w:tcPr>
            <w:tcW w:w="1823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577.197.954</w:t>
            </w:r>
          </w:p>
        </w:tc>
        <w:tc>
          <w:tcPr>
            <w:tcW w:w="1448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-11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5</w:t>
            </w:r>
          </w:p>
        </w:tc>
      </w:tr>
      <w:tr w:rsidR="00F13C13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13C13" w:rsidRPr="00FA2DE7" w:rsidRDefault="00F13C13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343.486.506</w:t>
            </w:r>
          </w:p>
        </w:tc>
        <w:tc>
          <w:tcPr>
            <w:tcW w:w="1823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334.540.763</w:t>
            </w:r>
          </w:p>
        </w:tc>
        <w:tc>
          <w:tcPr>
            <w:tcW w:w="1448" w:type="dxa"/>
            <w:shd w:val="clear" w:color="auto" w:fill="auto"/>
            <w:noWrap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-3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13C13" w:rsidRPr="00F13C13" w:rsidRDefault="00F13C13" w:rsidP="00F13C13">
            <w:pPr>
              <w:jc w:val="center"/>
              <w:rPr>
                <w:rFonts w:ascii="Arial" w:hAnsi="Arial" w:cs="Arial"/>
              </w:rPr>
            </w:pPr>
            <w:r w:rsidRPr="00F13C13">
              <w:rPr>
                <w:rFonts w:ascii="Arial" w:hAnsi="Arial" w:cs="Arial"/>
              </w:rPr>
              <w:t>3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yılının ilk </w:t>
      </w:r>
      <w:r w:rsidR="00F13C13">
        <w:rPr>
          <w:b/>
          <w:snapToGrid w:val="0"/>
          <w:szCs w:val="20"/>
        </w:rPr>
        <w:t>yedi ayı</w:t>
      </w:r>
      <w:r>
        <w:rPr>
          <w:b/>
          <w:snapToGrid w:val="0"/>
          <w:szCs w:val="20"/>
        </w:rPr>
        <w:t xml:space="preserve"> geride kalırken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</w:t>
      </w:r>
      <w:r w:rsidR="00F13C13">
        <w:rPr>
          <w:b/>
          <w:snapToGrid w:val="0"/>
          <w:szCs w:val="20"/>
        </w:rPr>
        <w:t>İhracatında Almanya 1 milyar 915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F13C13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Ocak-Temmuz</w:t>
      </w:r>
      <w:r w:rsidR="00A43772">
        <w:rPr>
          <w:b/>
          <w:snapToGrid w:val="0"/>
          <w:szCs w:val="20"/>
        </w:rPr>
        <w:t xml:space="preserve"> 2015 döneminde İspanya’ya yönelik ihracat %10</w:t>
      </w:r>
      <w:r w:rsidR="00DF0D78">
        <w:rPr>
          <w:b/>
          <w:snapToGrid w:val="0"/>
          <w:szCs w:val="20"/>
        </w:rPr>
        <w:t>, Birleşi</w:t>
      </w:r>
      <w:r w:rsidR="00A43772">
        <w:rPr>
          <w:b/>
          <w:snapToGrid w:val="0"/>
          <w:szCs w:val="20"/>
        </w:rPr>
        <w:t>k Devletlere yönelik ihracat %81</w:t>
      </w:r>
      <w:r w:rsidR="00A06ACD">
        <w:rPr>
          <w:b/>
          <w:snapToGrid w:val="0"/>
          <w:szCs w:val="20"/>
        </w:rPr>
        <w:t xml:space="preserve">, Macaristan’a yönelik </w:t>
      </w:r>
      <w:r w:rsidR="00A43772">
        <w:rPr>
          <w:b/>
          <w:snapToGrid w:val="0"/>
          <w:szCs w:val="20"/>
        </w:rPr>
        <w:t>ihracat %25</w:t>
      </w:r>
      <w:r w:rsidR="00DF0D78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 w:rsidR="00A43772">
        <w:rPr>
          <w:b/>
          <w:snapToGrid w:val="0"/>
          <w:szCs w:val="20"/>
        </w:rPr>
        <w:t>5</w:t>
      </w:r>
      <w:r w:rsidRPr="00D44646">
        <w:rPr>
          <w:b/>
          <w:snapToGrid w:val="0"/>
          <w:szCs w:val="20"/>
        </w:rPr>
        <w:t xml:space="preserve">, </w:t>
      </w:r>
      <w:r w:rsidR="00A43772">
        <w:rPr>
          <w:b/>
          <w:snapToGrid w:val="0"/>
          <w:szCs w:val="20"/>
        </w:rPr>
        <w:t>Fransa’ya yönelik ihracat %18</w:t>
      </w:r>
      <w:r w:rsidRPr="00D4464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</w:t>
      </w:r>
      <w:r w:rsidRPr="00D44646">
        <w:rPr>
          <w:b/>
          <w:snapToGrid w:val="0"/>
          <w:szCs w:val="20"/>
        </w:rPr>
        <w:t xml:space="preserve"> yönelik ihracat %1</w:t>
      </w:r>
      <w:r w:rsidR="00A43772">
        <w:rPr>
          <w:b/>
          <w:snapToGrid w:val="0"/>
          <w:szCs w:val="20"/>
        </w:rPr>
        <w:t>1</w:t>
      </w:r>
      <w:r w:rsidRPr="00D44646">
        <w:rPr>
          <w:b/>
          <w:snapToGrid w:val="0"/>
          <w:szCs w:val="20"/>
        </w:rPr>
        <w:t>, Rusya Federasyonu’na yönelik ihracat %6</w:t>
      </w:r>
      <w:r w:rsidR="00A43772">
        <w:rPr>
          <w:b/>
          <w:snapToGrid w:val="0"/>
          <w:szCs w:val="20"/>
        </w:rPr>
        <w:t>7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A43772">
        <w:rPr>
          <w:rFonts w:ascii="Arial" w:hAnsi="Arial" w:cs="Arial"/>
          <w:b/>
          <w:snapToGrid w:val="0"/>
          <w:szCs w:val="20"/>
        </w:rPr>
        <w:t>motiv Sektörü Ocak-Temmuz</w:t>
      </w:r>
      <w:r>
        <w:rPr>
          <w:rFonts w:ascii="Arial" w:hAnsi="Arial" w:cs="Arial"/>
          <w:b/>
          <w:snapToGrid w:val="0"/>
          <w:szCs w:val="20"/>
        </w:rPr>
        <w:t xml:space="preserve"> 2015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67206" w:rsidRPr="00114871" w:rsidTr="00684226">
        <w:trPr>
          <w:trHeight w:val="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10.087.114.066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9.245.247.892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46720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861.012.279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772.617.976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6</w:t>
            </w:r>
            <w:r w:rsidR="00244B96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46720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902.483.365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645.616.541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5</w:t>
            </w:r>
            <w:r w:rsidR="00244B96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46720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499.879.391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631.512.910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6720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693.284.912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290.258.359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46720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176.136.969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190.110.993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46720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D11E3F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lastRenderedPageBreak/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187.392.034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146.119.123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244B96" w:rsidRDefault="0046720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44B9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114871" w:rsidRDefault="00244B9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197.604.920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139.454.775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44B9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114871" w:rsidRDefault="00244B9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83.713.826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73.348.260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96" w:rsidRPr="00244B96" w:rsidRDefault="00244B96" w:rsidP="00244B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67206" w:rsidRPr="00114871" w:rsidTr="006366C7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114871" w:rsidRDefault="00467206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300CED" w:rsidRDefault="00467206" w:rsidP="006366C7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13.688.621.763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300CED" w:rsidRDefault="00467206" w:rsidP="006366C7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12.134.286.829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206" w:rsidRPr="00300CED" w:rsidRDefault="00467206" w:rsidP="006366C7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06" w:rsidRPr="00300CED" w:rsidRDefault="00467206" w:rsidP="006366C7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244B96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 Ocak-Temmuz</w:t>
      </w:r>
      <w:r w:rsidR="00DF0D78">
        <w:rPr>
          <w:b/>
          <w:snapToGrid w:val="0"/>
          <w:szCs w:val="20"/>
        </w:rPr>
        <w:t xml:space="preserve"> döneminde AB-28 ülkeleri %76</w:t>
      </w:r>
      <w:r>
        <w:rPr>
          <w:b/>
          <w:snapToGrid w:val="0"/>
          <w:szCs w:val="20"/>
        </w:rPr>
        <w:t xml:space="preserve"> pay ve 9 milyar 245</w:t>
      </w:r>
      <w:r w:rsidR="00DF0D78" w:rsidRPr="002B7123">
        <w:rPr>
          <w:b/>
          <w:snapToGrid w:val="0"/>
          <w:szCs w:val="20"/>
        </w:rPr>
        <w:t xml:space="preserve"> milyon USD ihracat ile otomotiv ihracatımızda en önemli pazar konumunu korumaktadır.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 Ortadoğ</w:t>
      </w:r>
      <w:r>
        <w:rPr>
          <w:b/>
          <w:snapToGrid w:val="0"/>
          <w:szCs w:val="20"/>
        </w:rPr>
        <w:t>u Ülkelerine yönelik ihracat %1</w:t>
      </w:r>
      <w:r w:rsidR="00244B96">
        <w:rPr>
          <w:b/>
          <w:snapToGrid w:val="0"/>
          <w:szCs w:val="20"/>
        </w:rPr>
        <w:t>0</w:t>
      </w:r>
      <w:r w:rsidRPr="002B7123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Afrika Ülkelerine yönelik ihracat </w:t>
      </w:r>
      <w:r w:rsidR="00684226">
        <w:rPr>
          <w:b/>
          <w:snapToGrid w:val="0"/>
          <w:szCs w:val="20"/>
        </w:rPr>
        <w:t>%28</w:t>
      </w:r>
      <w:r>
        <w:rPr>
          <w:b/>
          <w:snapToGrid w:val="0"/>
          <w:szCs w:val="20"/>
        </w:rPr>
        <w:t>, Eski Doğu Bloğ</w:t>
      </w:r>
      <w:r w:rsidR="00244B96">
        <w:rPr>
          <w:b/>
          <w:snapToGrid w:val="0"/>
          <w:szCs w:val="20"/>
        </w:rPr>
        <w:t>u Ülkelerine yönelik ihracat %58</w:t>
      </w:r>
      <w:r>
        <w:rPr>
          <w:b/>
          <w:snapToGrid w:val="0"/>
          <w:szCs w:val="20"/>
        </w:rPr>
        <w:t xml:space="preserve"> gerilerken, Amerik</w:t>
      </w:r>
      <w:r w:rsidR="00244B96">
        <w:rPr>
          <w:b/>
          <w:snapToGrid w:val="0"/>
          <w:szCs w:val="20"/>
        </w:rPr>
        <w:t>a Ülkelerine yönelik ihracat %26</w:t>
      </w:r>
      <w:r>
        <w:rPr>
          <w:b/>
          <w:snapToGrid w:val="0"/>
          <w:szCs w:val="20"/>
        </w:rPr>
        <w:t xml:space="preserve">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CB" w:rsidRDefault="003153CB">
      <w:r>
        <w:separator/>
      </w:r>
    </w:p>
  </w:endnote>
  <w:endnote w:type="continuationSeparator" w:id="0">
    <w:p w:rsidR="003153CB" w:rsidRDefault="003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C7" w:rsidRDefault="006366C7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6C7" w:rsidRDefault="006366C7" w:rsidP="002F7408">
    <w:pPr>
      <w:pStyle w:val="Altbilgi"/>
    </w:pPr>
  </w:p>
  <w:p w:rsidR="006366C7" w:rsidRDefault="006366C7" w:rsidP="002F7408">
    <w:pPr>
      <w:pStyle w:val="Altbilgi"/>
    </w:pPr>
  </w:p>
  <w:p w:rsidR="006366C7" w:rsidRDefault="006366C7" w:rsidP="002F7408">
    <w:pPr>
      <w:pStyle w:val="Altbilgi"/>
    </w:pPr>
  </w:p>
  <w:p w:rsidR="006366C7" w:rsidRDefault="006366C7" w:rsidP="002F7408">
    <w:pPr>
      <w:pStyle w:val="Altbilgi"/>
    </w:pPr>
  </w:p>
  <w:p w:rsidR="006366C7" w:rsidRPr="002F7408" w:rsidRDefault="006366C7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CB" w:rsidRDefault="003153CB">
      <w:r>
        <w:separator/>
      </w:r>
    </w:p>
  </w:footnote>
  <w:footnote w:type="continuationSeparator" w:id="0">
    <w:p w:rsidR="003153CB" w:rsidRDefault="0031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348"/>
      <w:gridCol w:w="3241"/>
      <w:gridCol w:w="2709"/>
    </w:tblGrid>
    <w:tr w:rsidR="006366C7" w:rsidTr="006D78E5">
      <w:tc>
        <w:tcPr>
          <w:tcW w:w="1800" w:type="pct"/>
        </w:tcPr>
        <w:p w:rsidR="006366C7" w:rsidRPr="00520962" w:rsidRDefault="006366C7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366C7" w:rsidRDefault="006366C7" w:rsidP="006D78E5">
          <w:pPr>
            <w:pStyle w:val="stbilgi"/>
            <w:jc w:val="center"/>
          </w:pPr>
        </w:p>
      </w:tc>
      <w:tc>
        <w:tcPr>
          <w:tcW w:w="1457" w:type="pct"/>
        </w:tcPr>
        <w:p w:rsidR="006366C7" w:rsidRDefault="006366C7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6C7" w:rsidRDefault="006366C7" w:rsidP="00BC6D24"/>
  <w:p w:rsidR="006366C7" w:rsidRDefault="006366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15801C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21A06"/>
    <w:rsid w:val="00025110"/>
    <w:rsid w:val="0003249D"/>
    <w:rsid w:val="00032BD8"/>
    <w:rsid w:val="000703ED"/>
    <w:rsid w:val="00070BBF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C1B88"/>
    <w:rsid w:val="000C289C"/>
    <w:rsid w:val="000E747C"/>
    <w:rsid w:val="000E7A06"/>
    <w:rsid w:val="000F0F14"/>
    <w:rsid w:val="000F1DA3"/>
    <w:rsid w:val="00110497"/>
    <w:rsid w:val="00121C41"/>
    <w:rsid w:val="001260E3"/>
    <w:rsid w:val="001340AD"/>
    <w:rsid w:val="001341CE"/>
    <w:rsid w:val="00141D06"/>
    <w:rsid w:val="00170440"/>
    <w:rsid w:val="00173AFD"/>
    <w:rsid w:val="00180764"/>
    <w:rsid w:val="001C0FE2"/>
    <w:rsid w:val="001C640F"/>
    <w:rsid w:val="001E6486"/>
    <w:rsid w:val="001E76C8"/>
    <w:rsid w:val="00202392"/>
    <w:rsid w:val="00215968"/>
    <w:rsid w:val="002250C4"/>
    <w:rsid w:val="00230A1F"/>
    <w:rsid w:val="00232CA7"/>
    <w:rsid w:val="00233401"/>
    <w:rsid w:val="00233EED"/>
    <w:rsid w:val="00234885"/>
    <w:rsid w:val="00244B96"/>
    <w:rsid w:val="00273778"/>
    <w:rsid w:val="00275631"/>
    <w:rsid w:val="00281D82"/>
    <w:rsid w:val="002829D4"/>
    <w:rsid w:val="002944E6"/>
    <w:rsid w:val="002A051A"/>
    <w:rsid w:val="002A0A7D"/>
    <w:rsid w:val="002B4205"/>
    <w:rsid w:val="002D194A"/>
    <w:rsid w:val="002E0CC2"/>
    <w:rsid w:val="002E7128"/>
    <w:rsid w:val="002F7408"/>
    <w:rsid w:val="00300CED"/>
    <w:rsid w:val="00311BF5"/>
    <w:rsid w:val="003153CB"/>
    <w:rsid w:val="00326301"/>
    <w:rsid w:val="00336B0C"/>
    <w:rsid w:val="0034414F"/>
    <w:rsid w:val="00345A89"/>
    <w:rsid w:val="00365F84"/>
    <w:rsid w:val="003A3D04"/>
    <w:rsid w:val="003E7D6B"/>
    <w:rsid w:val="004034F1"/>
    <w:rsid w:val="00406F6E"/>
    <w:rsid w:val="00423352"/>
    <w:rsid w:val="00451E1B"/>
    <w:rsid w:val="0046353B"/>
    <w:rsid w:val="00467206"/>
    <w:rsid w:val="0048562E"/>
    <w:rsid w:val="004C3C0E"/>
    <w:rsid w:val="004C5530"/>
    <w:rsid w:val="004D19A0"/>
    <w:rsid w:val="004D45AD"/>
    <w:rsid w:val="004E6B24"/>
    <w:rsid w:val="004F58DC"/>
    <w:rsid w:val="004F5CB4"/>
    <w:rsid w:val="0050025C"/>
    <w:rsid w:val="00503E6B"/>
    <w:rsid w:val="0052375E"/>
    <w:rsid w:val="00530BA8"/>
    <w:rsid w:val="00545B34"/>
    <w:rsid w:val="00551FC3"/>
    <w:rsid w:val="00560097"/>
    <w:rsid w:val="0056251A"/>
    <w:rsid w:val="0056301C"/>
    <w:rsid w:val="0056574D"/>
    <w:rsid w:val="005732CC"/>
    <w:rsid w:val="00573C95"/>
    <w:rsid w:val="0058284E"/>
    <w:rsid w:val="00583B41"/>
    <w:rsid w:val="005908C1"/>
    <w:rsid w:val="00594A11"/>
    <w:rsid w:val="005A2E78"/>
    <w:rsid w:val="005C0753"/>
    <w:rsid w:val="005F6681"/>
    <w:rsid w:val="00603799"/>
    <w:rsid w:val="00606157"/>
    <w:rsid w:val="006129E9"/>
    <w:rsid w:val="006366C7"/>
    <w:rsid w:val="00650E17"/>
    <w:rsid w:val="006620C0"/>
    <w:rsid w:val="00665D05"/>
    <w:rsid w:val="00674139"/>
    <w:rsid w:val="00684226"/>
    <w:rsid w:val="00685588"/>
    <w:rsid w:val="0069269C"/>
    <w:rsid w:val="006960A4"/>
    <w:rsid w:val="006A0353"/>
    <w:rsid w:val="006A17D0"/>
    <w:rsid w:val="006B4F24"/>
    <w:rsid w:val="006C4980"/>
    <w:rsid w:val="006D78E5"/>
    <w:rsid w:val="006E0C22"/>
    <w:rsid w:val="006E1029"/>
    <w:rsid w:val="007077D6"/>
    <w:rsid w:val="0072541B"/>
    <w:rsid w:val="007401B4"/>
    <w:rsid w:val="00743336"/>
    <w:rsid w:val="00744649"/>
    <w:rsid w:val="00745388"/>
    <w:rsid w:val="007533C1"/>
    <w:rsid w:val="00753982"/>
    <w:rsid w:val="00763ECF"/>
    <w:rsid w:val="00770F33"/>
    <w:rsid w:val="00787ECD"/>
    <w:rsid w:val="007A625E"/>
    <w:rsid w:val="007C384E"/>
    <w:rsid w:val="007C627B"/>
    <w:rsid w:val="007C6C61"/>
    <w:rsid w:val="007D5502"/>
    <w:rsid w:val="007F3116"/>
    <w:rsid w:val="008018EA"/>
    <w:rsid w:val="00804BF7"/>
    <w:rsid w:val="00804E6B"/>
    <w:rsid w:val="00840433"/>
    <w:rsid w:val="008675D5"/>
    <w:rsid w:val="008845FF"/>
    <w:rsid w:val="008860D1"/>
    <w:rsid w:val="008A438E"/>
    <w:rsid w:val="008C148C"/>
    <w:rsid w:val="008C3D15"/>
    <w:rsid w:val="0091082C"/>
    <w:rsid w:val="00933B24"/>
    <w:rsid w:val="009373AE"/>
    <w:rsid w:val="00944C67"/>
    <w:rsid w:val="00960A69"/>
    <w:rsid w:val="00964596"/>
    <w:rsid w:val="00965CC6"/>
    <w:rsid w:val="0097397C"/>
    <w:rsid w:val="00980B73"/>
    <w:rsid w:val="009A378A"/>
    <w:rsid w:val="009A68A4"/>
    <w:rsid w:val="009C1676"/>
    <w:rsid w:val="009C3D0A"/>
    <w:rsid w:val="009C524B"/>
    <w:rsid w:val="009D303A"/>
    <w:rsid w:val="009D49E2"/>
    <w:rsid w:val="009D782D"/>
    <w:rsid w:val="00A02C86"/>
    <w:rsid w:val="00A037B4"/>
    <w:rsid w:val="00A06ACD"/>
    <w:rsid w:val="00A15CC8"/>
    <w:rsid w:val="00A363C0"/>
    <w:rsid w:val="00A425CE"/>
    <w:rsid w:val="00A4272E"/>
    <w:rsid w:val="00A43772"/>
    <w:rsid w:val="00A74EDD"/>
    <w:rsid w:val="00A813D4"/>
    <w:rsid w:val="00A83664"/>
    <w:rsid w:val="00A853E4"/>
    <w:rsid w:val="00A86E35"/>
    <w:rsid w:val="00A93EFF"/>
    <w:rsid w:val="00A97530"/>
    <w:rsid w:val="00AC3304"/>
    <w:rsid w:val="00AD4D40"/>
    <w:rsid w:val="00AE4650"/>
    <w:rsid w:val="00AF19A9"/>
    <w:rsid w:val="00B048E6"/>
    <w:rsid w:val="00B237F3"/>
    <w:rsid w:val="00B257AC"/>
    <w:rsid w:val="00B32639"/>
    <w:rsid w:val="00B37A2A"/>
    <w:rsid w:val="00B515D5"/>
    <w:rsid w:val="00B7259F"/>
    <w:rsid w:val="00B75A45"/>
    <w:rsid w:val="00B9156E"/>
    <w:rsid w:val="00BA257F"/>
    <w:rsid w:val="00BB3526"/>
    <w:rsid w:val="00BC6D24"/>
    <w:rsid w:val="00BD7436"/>
    <w:rsid w:val="00BF315C"/>
    <w:rsid w:val="00C05780"/>
    <w:rsid w:val="00C3458B"/>
    <w:rsid w:val="00C352E9"/>
    <w:rsid w:val="00C456F7"/>
    <w:rsid w:val="00C46B34"/>
    <w:rsid w:val="00C613AE"/>
    <w:rsid w:val="00C6242A"/>
    <w:rsid w:val="00C773E4"/>
    <w:rsid w:val="00C93BBE"/>
    <w:rsid w:val="00CD1C12"/>
    <w:rsid w:val="00CD6944"/>
    <w:rsid w:val="00CE4B04"/>
    <w:rsid w:val="00CE775D"/>
    <w:rsid w:val="00CF161D"/>
    <w:rsid w:val="00CF1BB5"/>
    <w:rsid w:val="00CF6AED"/>
    <w:rsid w:val="00D06B94"/>
    <w:rsid w:val="00D0712E"/>
    <w:rsid w:val="00D11E3F"/>
    <w:rsid w:val="00D1320A"/>
    <w:rsid w:val="00D1552C"/>
    <w:rsid w:val="00D221D5"/>
    <w:rsid w:val="00D27BEC"/>
    <w:rsid w:val="00D3052A"/>
    <w:rsid w:val="00D30E76"/>
    <w:rsid w:val="00D3634E"/>
    <w:rsid w:val="00D72BEC"/>
    <w:rsid w:val="00D7770F"/>
    <w:rsid w:val="00D83CB5"/>
    <w:rsid w:val="00D87534"/>
    <w:rsid w:val="00D90439"/>
    <w:rsid w:val="00DA4C36"/>
    <w:rsid w:val="00DB0954"/>
    <w:rsid w:val="00DB7CAB"/>
    <w:rsid w:val="00DC722A"/>
    <w:rsid w:val="00DD1F96"/>
    <w:rsid w:val="00DE79F4"/>
    <w:rsid w:val="00DF0D78"/>
    <w:rsid w:val="00DF2FBB"/>
    <w:rsid w:val="00E11BB3"/>
    <w:rsid w:val="00E147BF"/>
    <w:rsid w:val="00E23B97"/>
    <w:rsid w:val="00E260D4"/>
    <w:rsid w:val="00E30CD9"/>
    <w:rsid w:val="00E37C7A"/>
    <w:rsid w:val="00E459CE"/>
    <w:rsid w:val="00E52D91"/>
    <w:rsid w:val="00E64929"/>
    <w:rsid w:val="00E702B4"/>
    <w:rsid w:val="00E707F5"/>
    <w:rsid w:val="00E879D8"/>
    <w:rsid w:val="00E87B4E"/>
    <w:rsid w:val="00E90A36"/>
    <w:rsid w:val="00E93995"/>
    <w:rsid w:val="00EA3994"/>
    <w:rsid w:val="00EB6CBE"/>
    <w:rsid w:val="00ED3345"/>
    <w:rsid w:val="00ED6088"/>
    <w:rsid w:val="00F059AA"/>
    <w:rsid w:val="00F13C13"/>
    <w:rsid w:val="00F13F02"/>
    <w:rsid w:val="00F24B51"/>
    <w:rsid w:val="00F30E10"/>
    <w:rsid w:val="00F32317"/>
    <w:rsid w:val="00F350B4"/>
    <w:rsid w:val="00F60F41"/>
    <w:rsid w:val="00F6708B"/>
    <w:rsid w:val="00F81027"/>
    <w:rsid w:val="00F96417"/>
    <w:rsid w:val="00FA0FAD"/>
    <w:rsid w:val="00FB20B0"/>
    <w:rsid w:val="00FB78D1"/>
    <w:rsid w:val="00FC32E2"/>
    <w:rsid w:val="00FD5C2F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850AB-F205-4FB6-9FF6-2045160A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85F0-10EF-427F-805F-6EBCF61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Güntan Mavigözlü</cp:lastModifiedBy>
  <cp:revision>24</cp:revision>
  <cp:lastPrinted>2010-02-19T08:22:00Z</cp:lastPrinted>
  <dcterms:created xsi:type="dcterms:W3CDTF">2015-06-02T11:55:00Z</dcterms:created>
  <dcterms:modified xsi:type="dcterms:W3CDTF">2015-08-04T13:28:00Z</dcterms:modified>
</cp:coreProperties>
</file>