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26" w:rsidRPr="00133AAC" w:rsidRDefault="009F611E" w:rsidP="00133AAC">
      <w:pPr>
        <w:pStyle w:val="Body"/>
        <w:tabs>
          <w:tab w:val="left" w:pos="7440"/>
        </w:tabs>
        <w:spacing w:after="0" w:line="240" w:lineRule="auto"/>
        <w:rPr>
          <w:rFonts w:ascii="Times New Roman" w:hAnsi="Times New Roman" w:cs="Times New Roman"/>
          <w:b/>
          <w:bCs/>
          <w:color w:val="auto"/>
          <w:sz w:val="52"/>
          <w:szCs w:val="24"/>
          <w:lang w:val="tr-TR"/>
        </w:rPr>
      </w:pPr>
      <w:r w:rsidRPr="00133AAC">
        <w:rPr>
          <w:rFonts w:ascii="Times New Roman" w:hAnsi="Times New Roman" w:cs="Times New Roman"/>
          <w:b/>
          <w:bCs/>
          <w:color w:val="auto"/>
          <w:sz w:val="52"/>
          <w:szCs w:val="24"/>
          <w:lang w:val="tr-TR"/>
        </w:rPr>
        <w:t>İhracat</w:t>
      </w:r>
      <w:r w:rsidR="000221F1" w:rsidRPr="00133AAC">
        <w:rPr>
          <w:rFonts w:ascii="Times New Roman" w:hAnsi="Times New Roman" w:cs="Times New Roman"/>
          <w:b/>
          <w:bCs/>
          <w:color w:val="auto"/>
          <w:sz w:val="52"/>
          <w:szCs w:val="24"/>
          <w:lang w:val="tr-TR"/>
        </w:rPr>
        <w:t xml:space="preserve">, </w:t>
      </w:r>
      <w:r w:rsidR="00F83AE1">
        <w:rPr>
          <w:rFonts w:ascii="Times New Roman" w:hAnsi="Times New Roman" w:cs="Times New Roman"/>
          <w:b/>
          <w:bCs/>
          <w:color w:val="auto"/>
          <w:sz w:val="52"/>
          <w:szCs w:val="24"/>
          <w:lang w:val="tr-TR"/>
        </w:rPr>
        <w:t>Eksik İşg</w:t>
      </w:r>
      <w:r w:rsidR="000025CA" w:rsidRPr="00133AAC">
        <w:rPr>
          <w:rFonts w:ascii="Times New Roman" w:hAnsi="Times New Roman" w:cs="Times New Roman"/>
          <w:b/>
          <w:bCs/>
          <w:color w:val="auto"/>
          <w:sz w:val="52"/>
          <w:szCs w:val="24"/>
          <w:lang w:val="tr-TR"/>
        </w:rPr>
        <w:t>ünü ve Parite</w:t>
      </w:r>
      <w:r w:rsidR="00033DA0" w:rsidRPr="00133AAC">
        <w:rPr>
          <w:rFonts w:ascii="Times New Roman" w:hAnsi="Times New Roman" w:cs="Times New Roman"/>
          <w:b/>
          <w:bCs/>
          <w:color w:val="auto"/>
          <w:sz w:val="52"/>
          <w:szCs w:val="24"/>
          <w:lang w:val="tr-TR"/>
        </w:rPr>
        <w:t xml:space="preserve"> Etkisiyle </w:t>
      </w:r>
      <w:r w:rsidR="000221F1" w:rsidRPr="00133AAC">
        <w:rPr>
          <w:rFonts w:ascii="Times New Roman" w:hAnsi="Times New Roman" w:cs="Times New Roman"/>
          <w:b/>
          <w:bCs/>
          <w:color w:val="auto"/>
          <w:sz w:val="52"/>
          <w:szCs w:val="24"/>
          <w:lang w:val="tr-TR"/>
        </w:rPr>
        <w:t xml:space="preserve">2015’e </w:t>
      </w:r>
      <w:r w:rsidRPr="00133AAC">
        <w:rPr>
          <w:rFonts w:ascii="Times New Roman" w:hAnsi="Times New Roman" w:cs="Times New Roman"/>
          <w:b/>
          <w:bCs/>
          <w:color w:val="auto"/>
          <w:sz w:val="52"/>
          <w:szCs w:val="24"/>
          <w:lang w:val="tr-TR"/>
        </w:rPr>
        <w:t>Düşüşle Başladı</w:t>
      </w:r>
    </w:p>
    <w:p w:rsidR="00056963" w:rsidRPr="008E6BC9" w:rsidRDefault="00056963" w:rsidP="00BF662D">
      <w:pPr>
        <w:pStyle w:val="NoSpacing"/>
        <w:jc w:val="both"/>
        <w:rPr>
          <w:rFonts w:ascii="Times New Roman" w:eastAsia="Times New Roman" w:hAnsi="Times New Roman" w:cs="Times New Roman"/>
          <w:b/>
          <w:bCs/>
          <w:sz w:val="24"/>
          <w:szCs w:val="24"/>
        </w:rPr>
      </w:pPr>
    </w:p>
    <w:p w:rsidR="00A12E32" w:rsidRDefault="00056963" w:rsidP="00BF662D">
      <w:pPr>
        <w:pStyle w:val="NoSpacing"/>
        <w:jc w:val="both"/>
        <w:rPr>
          <w:rFonts w:ascii="Times New Roman" w:hAnsi="Times New Roman" w:cs="Times New Roman"/>
          <w:b/>
          <w:bCs/>
          <w:sz w:val="24"/>
          <w:szCs w:val="24"/>
        </w:rPr>
      </w:pPr>
      <w:r w:rsidRPr="008E6BC9">
        <w:rPr>
          <w:rFonts w:ascii="Times New Roman" w:hAnsi="Times New Roman" w:cs="Times New Roman"/>
          <w:b/>
          <w:bCs/>
          <w:sz w:val="24"/>
          <w:szCs w:val="24"/>
        </w:rPr>
        <w:t xml:space="preserve">Türkiye İhracatçılar Meclisi (TİM), </w:t>
      </w:r>
      <w:r w:rsidR="0065128D" w:rsidRPr="008E6BC9">
        <w:rPr>
          <w:rFonts w:ascii="Times New Roman" w:hAnsi="Times New Roman" w:cs="Times New Roman"/>
          <w:b/>
          <w:bCs/>
          <w:sz w:val="24"/>
          <w:szCs w:val="24"/>
        </w:rPr>
        <w:t>2015 yılı Ocak</w:t>
      </w:r>
      <w:r w:rsidRPr="008E6BC9">
        <w:rPr>
          <w:rFonts w:ascii="Times New Roman" w:hAnsi="Times New Roman" w:cs="Times New Roman"/>
          <w:b/>
          <w:bCs/>
          <w:sz w:val="24"/>
          <w:szCs w:val="24"/>
        </w:rPr>
        <w:t xml:space="preserve"> </w:t>
      </w:r>
      <w:r w:rsidR="0065128D" w:rsidRPr="008E6BC9">
        <w:rPr>
          <w:rFonts w:ascii="Times New Roman" w:hAnsi="Times New Roman" w:cs="Times New Roman"/>
          <w:b/>
          <w:bCs/>
          <w:sz w:val="24"/>
          <w:szCs w:val="24"/>
        </w:rPr>
        <w:t xml:space="preserve">ayı </w:t>
      </w:r>
      <w:r w:rsidRPr="008E6BC9">
        <w:rPr>
          <w:rFonts w:ascii="Times New Roman" w:hAnsi="Times New Roman" w:cs="Times New Roman"/>
          <w:b/>
          <w:bCs/>
          <w:sz w:val="24"/>
          <w:szCs w:val="24"/>
        </w:rPr>
        <w:t xml:space="preserve">ihracat verilerine yönelik </w:t>
      </w:r>
      <w:r w:rsidR="00D64D60">
        <w:rPr>
          <w:rFonts w:ascii="Times New Roman" w:hAnsi="Times New Roman" w:cs="Times New Roman"/>
          <w:b/>
          <w:bCs/>
          <w:sz w:val="24"/>
          <w:szCs w:val="24"/>
        </w:rPr>
        <w:t xml:space="preserve">Aksaray’da </w:t>
      </w:r>
      <w:r w:rsidRPr="008E6BC9">
        <w:rPr>
          <w:rFonts w:ascii="Times New Roman" w:hAnsi="Times New Roman" w:cs="Times New Roman"/>
          <w:b/>
          <w:bCs/>
          <w:sz w:val="24"/>
          <w:szCs w:val="24"/>
        </w:rPr>
        <w:t xml:space="preserve">bir basın açıklaması yaptı. Buna göre </w:t>
      </w:r>
      <w:r w:rsidR="00FC3B0B" w:rsidRPr="008E6BC9">
        <w:rPr>
          <w:rFonts w:ascii="Times New Roman" w:hAnsi="Times New Roman" w:cs="Times New Roman"/>
          <w:b/>
          <w:bCs/>
          <w:sz w:val="24"/>
          <w:szCs w:val="24"/>
        </w:rPr>
        <w:t>Ocak</w:t>
      </w:r>
      <w:r w:rsidRPr="008E6BC9">
        <w:rPr>
          <w:rFonts w:ascii="Times New Roman" w:hAnsi="Times New Roman" w:cs="Times New Roman"/>
          <w:b/>
          <w:bCs/>
          <w:sz w:val="24"/>
          <w:szCs w:val="24"/>
        </w:rPr>
        <w:t xml:space="preserve"> ayında Türkiye’nin ihracatı geçen yılın aynı ayına göre yüzde </w:t>
      </w:r>
      <w:r w:rsidR="008B5953" w:rsidRPr="008E6BC9">
        <w:rPr>
          <w:rFonts w:ascii="Times New Roman" w:hAnsi="Times New Roman" w:cs="Times New Roman"/>
          <w:b/>
          <w:bCs/>
          <w:sz w:val="24"/>
          <w:szCs w:val="24"/>
        </w:rPr>
        <w:t>9,8 düşüşle 10</w:t>
      </w:r>
      <w:r w:rsidRPr="008E6BC9">
        <w:rPr>
          <w:rFonts w:ascii="Times New Roman" w:hAnsi="Times New Roman" w:cs="Times New Roman"/>
          <w:b/>
          <w:bCs/>
          <w:sz w:val="24"/>
          <w:szCs w:val="24"/>
        </w:rPr>
        <w:t xml:space="preserve"> milyar </w:t>
      </w:r>
      <w:r w:rsidR="00E20588">
        <w:rPr>
          <w:rFonts w:ascii="Times New Roman" w:hAnsi="Times New Roman" w:cs="Times New Roman"/>
          <w:b/>
          <w:bCs/>
          <w:sz w:val="24"/>
          <w:szCs w:val="24"/>
        </w:rPr>
        <w:t>804</w:t>
      </w:r>
      <w:r w:rsidRPr="008E6BC9">
        <w:rPr>
          <w:rFonts w:ascii="Times New Roman" w:hAnsi="Times New Roman" w:cs="Times New Roman"/>
          <w:b/>
          <w:bCs/>
          <w:sz w:val="24"/>
          <w:szCs w:val="24"/>
        </w:rPr>
        <w:t xml:space="preserve"> milyon dolar oldu. </w:t>
      </w:r>
      <w:r w:rsidR="008B5953" w:rsidRPr="008E6BC9">
        <w:rPr>
          <w:rFonts w:ascii="Times New Roman" w:hAnsi="Times New Roman" w:cs="Times New Roman"/>
          <w:b/>
          <w:bCs/>
          <w:sz w:val="24"/>
          <w:szCs w:val="24"/>
        </w:rPr>
        <w:t>Son 12 aylık ihracat</w:t>
      </w:r>
      <w:r w:rsidRPr="008E6BC9">
        <w:rPr>
          <w:rFonts w:ascii="Times New Roman" w:hAnsi="Times New Roman" w:cs="Times New Roman"/>
          <w:b/>
          <w:bCs/>
          <w:sz w:val="24"/>
          <w:szCs w:val="24"/>
        </w:rPr>
        <w:t xml:space="preserve"> ise yüzde </w:t>
      </w:r>
      <w:r w:rsidR="008B5953" w:rsidRPr="008E6BC9">
        <w:rPr>
          <w:rFonts w:ascii="Times New Roman" w:hAnsi="Times New Roman" w:cs="Times New Roman"/>
          <w:b/>
          <w:bCs/>
          <w:sz w:val="24"/>
          <w:szCs w:val="24"/>
        </w:rPr>
        <w:t>2,5</w:t>
      </w:r>
      <w:r w:rsidR="00D33910" w:rsidRPr="008E6BC9">
        <w:rPr>
          <w:rFonts w:ascii="Times New Roman" w:hAnsi="Times New Roman" w:cs="Times New Roman"/>
          <w:b/>
          <w:bCs/>
          <w:sz w:val="24"/>
          <w:szCs w:val="24"/>
        </w:rPr>
        <w:t xml:space="preserve"> </w:t>
      </w:r>
      <w:r w:rsidRPr="008E6BC9">
        <w:rPr>
          <w:rFonts w:ascii="Times New Roman" w:hAnsi="Times New Roman" w:cs="Times New Roman"/>
          <w:b/>
          <w:bCs/>
          <w:sz w:val="24"/>
          <w:szCs w:val="24"/>
        </w:rPr>
        <w:t xml:space="preserve">artışla </w:t>
      </w:r>
      <w:r w:rsidR="008B5953" w:rsidRPr="008E6BC9">
        <w:rPr>
          <w:rFonts w:ascii="Times New Roman" w:hAnsi="Times New Roman" w:cs="Times New Roman"/>
          <w:b/>
          <w:bCs/>
          <w:sz w:val="24"/>
          <w:szCs w:val="24"/>
        </w:rPr>
        <w:t>156</w:t>
      </w:r>
      <w:r w:rsidRPr="008E6BC9">
        <w:rPr>
          <w:rFonts w:ascii="Times New Roman" w:hAnsi="Times New Roman" w:cs="Times New Roman"/>
          <w:b/>
          <w:bCs/>
          <w:sz w:val="24"/>
          <w:szCs w:val="24"/>
        </w:rPr>
        <w:t xml:space="preserve"> milyar </w:t>
      </w:r>
      <w:r w:rsidR="008B5953" w:rsidRPr="008E6BC9">
        <w:rPr>
          <w:rFonts w:ascii="Times New Roman" w:hAnsi="Times New Roman" w:cs="Times New Roman"/>
          <w:b/>
          <w:bCs/>
          <w:sz w:val="24"/>
          <w:szCs w:val="24"/>
        </w:rPr>
        <w:t>118 milyon dolar</w:t>
      </w:r>
      <w:r w:rsidRPr="008E6BC9">
        <w:rPr>
          <w:rFonts w:ascii="Times New Roman" w:hAnsi="Times New Roman" w:cs="Times New Roman"/>
          <w:b/>
          <w:bCs/>
          <w:sz w:val="24"/>
          <w:szCs w:val="24"/>
        </w:rPr>
        <w:t xml:space="preserve"> </w:t>
      </w:r>
      <w:r w:rsidR="008B5953" w:rsidRPr="008E6BC9">
        <w:rPr>
          <w:rFonts w:ascii="Times New Roman" w:hAnsi="Times New Roman" w:cs="Times New Roman"/>
          <w:b/>
          <w:bCs/>
          <w:sz w:val="24"/>
          <w:szCs w:val="24"/>
        </w:rPr>
        <w:t>oldu</w:t>
      </w:r>
      <w:r w:rsidRPr="008E6BC9">
        <w:rPr>
          <w:rFonts w:ascii="Times New Roman" w:hAnsi="Times New Roman" w:cs="Times New Roman"/>
          <w:b/>
          <w:bCs/>
          <w:sz w:val="24"/>
          <w:szCs w:val="24"/>
        </w:rPr>
        <w:t>.</w:t>
      </w:r>
      <w:r w:rsidR="00811BAE" w:rsidRPr="008E6BC9">
        <w:rPr>
          <w:rFonts w:ascii="Times New Roman" w:hAnsi="Times New Roman" w:cs="Times New Roman"/>
          <w:b/>
          <w:bCs/>
          <w:sz w:val="24"/>
          <w:szCs w:val="24"/>
        </w:rPr>
        <w:t xml:space="preserve"> </w:t>
      </w:r>
    </w:p>
    <w:p w:rsidR="00A12E32" w:rsidRDefault="00A12E32" w:rsidP="00BF662D">
      <w:pPr>
        <w:pStyle w:val="NoSpacing"/>
        <w:jc w:val="both"/>
        <w:rPr>
          <w:rFonts w:ascii="Times New Roman" w:hAnsi="Times New Roman" w:cs="Times New Roman"/>
          <w:b/>
          <w:bCs/>
          <w:sz w:val="24"/>
          <w:szCs w:val="24"/>
        </w:rPr>
      </w:pPr>
    </w:p>
    <w:p w:rsidR="00717481" w:rsidRPr="00AC454B" w:rsidRDefault="00DF293F" w:rsidP="00BF662D">
      <w:pPr>
        <w:pStyle w:val="NoSpacing"/>
        <w:jc w:val="both"/>
        <w:rPr>
          <w:rFonts w:ascii="Times New Roman" w:hAnsi="Times New Roman" w:cs="Times New Roman"/>
          <w:b/>
          <w:bCs/>
          <w:sz w:val="24"/>
          <w:szCs w:val="24"/>
        </w:rPr>
      </w:pPr>
      <w:r w:rsidRPr="00AC454B">
        <w:rPr>
          <w:rFonts w:ascii="Times New Roman" w:hAnsi="Times New Roman" w:cs="Times New Roman"/>
          <w:sz w:val="24"/>
          <w:szCs w:val="24"/>
        </w:rPr>
        <w:t xml:space="preserve">2015 yılına düşüşle girmelerinin </w:t>
      </w:r>
      <w:r w:rsidR="00B57E5F">
        <w:rPr>
          <w:rFonts w:ascii="Times New Roman" w:hAnsi="Times New Roman" w:cs="Times New Roman"/>
          <w:sz w:val="24"/>
          <w:szCs w:val="24"/>
        </w:rPr>
        <w:t>nedenlerini</w:t>
      </w:r>
      <w:r w:rsidRPr="00AC454B">
        <w:rPr>
          <w:rFonts w:ascii="Times New Roman" w:hAnsi="Times New Roman" w:cs="Times New Roman"/>
          <w:sz w:val="24"/>
          <w:szCs w:val="24"/>
        </w:rPr>
        <w:t xml:space="preserve"> açıklayan TİM Başkan</w:t>
      </w:r>
      <w:r w:rsidR="00717481" w:rsidRPr="00AC454B">
        <w:rPr>
          <w:rFonts w:ascii="Times New Roman" w:hAnsi="Times New Roman" w:cs="Times New Roman"/>
          <w:sz w:val="24"/>
          <w:szCs w:val="24"/>
        </w:rPr>
        <w:t>ı “İhracatın Ocak ayında düşmesinde, Ocak ayı başındaki hava koşulları nedeniyle eksik iş günü ve paritedeki gerileme etkili oldu. Ortalama parite değeri, bu senenin Ocak ayında, geçen seneye göre yüzde 14 gerileyerek 1,36’dan 1,14’e indi. Özellikle AB pazarınd</w:t>
      </w:r>
      <w:r w:rsidR="00AC454B">
        <w:rPr>
          <w:rFonts w:ascii="Times New Roman" w:hAnsi="Times New Roman" w:cs="Times New Roman"/>
          <w:sz w:val="24"/>
          <w:szCs w:val="24"/>
        </w:rPr>
        <w:t>aki kayıpta parite etkisi büyük</w:t>
      </w:r>
      <w:r w:rsidR="00133AAC">
        <w:rPr>
          <w:rFonts w:ascii="Times New Roman" w:hAnsi="Times New Roman" w:cs="Times New Roman"/>
          <w:sz w:val="24"/>
          <w:szCs w:val="24"/>
        </w:rPr>
        <w:t>, parite geçtiğimiz yılki seviyede devam etseydi 750 milyon dolar daha fazla ihracat gerçekleştirecektik</w:t>
      </w:r>
      <w:r w:rsidR="00AC454B">
        <w:rPr>
          <w:rFonts w:ascii="Times New Roman" w:hAnsi="Times New Roman" w:cs="Times New Roman"/>
          <w:sz w:val="24"/>
          <w:szCs w:val="24"/>
        </w:rPr>
        <w:t>” dedi.</w:t>
      </w:r>
    </w:p>
    <w:p w:rsidR="00056963" w:rsidRPr="008E6BC9" w:rsidRDefault="00056963" w:rsidP="00BF662D">
      <w:pPr>
        <w:pStyle w:val="Body"/>
        <w:spacing w:after="0" w:line="240" w:lineRule="auto"/>
        <w:jc w:val="both"/>
        <w:rPr>
          <w:rFonts w:ascii="Times New Roman" w:eastAsia="Times New Roman" w:hAnsi="Times New Roman" w:cs="Times New Roman"/>
          <w:color w:val="auto"/>
          <w:sz w:val="24"/>
          <w:szCs w:val="24"/>
          <w:lang w:val="tr-TR"/>
        </w:rPr>
      </w:pPr>
    </w:p>
    <w:p w:rsidR="00056963" w:rsidRDefault="00AC0698" w:rsidP="00133AAC">
      <w:pPr>
        <w:pStyle w:val="Body"/>
        <w:spacing w:after="0" w:line="240" w:lineRule="auto"/>
        <w:rPr>
          <w:rFonts w:ascii="Times New Roman" w:hAnsi="Times New Roman" w:cs="Times New Roman"/>
          <w:b/>
          <w:bCs/>
          <w:color w:val="auto"/>
          <w:sz w:val="24"/>
          <w:szCs w:val="24"/>
          <w:lang w:val="tr-TR"/>
        </w:rPr>
      </w:pPr>
      <w:r>
        <w:rPr>
          <w:rFonts w:ascii="Times New Roman" w:hAnsi="Times New Roman" w:cs="Times New Roman"/>
          <w:b/>
          <w:bCs/>
          <w:color w:val="auto"/>
          <w:sz w:val="24"/>
          <w:szCs w:val="24"/>
          <w:lang w:val="tr-TR"/>
        </w:rPr>
        <w:t>Dünya Ekonomilerini 4 Ana Etmen Şekillendiriyor</w:t>
      </w:r>
    </w:p>
    <w:p w:rsidR="00AC0698" w:rsidRPr="008E6BC9" w:rsidRDefault="00AC0698" w:rsidP="00BF662D">
      <w:pPr>
        <w:pStyle w:val="Body"/>
        <w:spacing w:after="0" w:line="240" w:lineRule="auto"/>
        <w:jc w:val="both"/>
        <w:rPr>
          <w:rFonts w:ascii="Times New Roman" w:hAnsi="Times New Roman" w:cs="Times New Roman"/>
          <w:color w:val="auto"/>
          <w:sz w:val="24"/>
          <w:szCs w:val="24"/>
          <w:lang w:val="tr-TR"/>
        </w:rPr>
      </w:pPr>
    </w:p>
    <w:p w:rsidR="00056963" w:rsidRPr="008E6BC9" w:rsidRDefault="00056963" w:rsidP="00BF662D">
      <w:pPr>
        <w:contextualSpacing/>
        <w:jc w:val="both"/>
        <w:rPr>
          <w:lang w:val="tr-TR"/>
        </w:rPr>
      </w:pPr>
      <w:r w:rsidRPr="008E6BC9">
        <w:rPr>
          <w:lang w:val="tr-TR"/>
        </w:rPr>
        <w:t xml:space="preserve">Dünya ekonomisinde yaşanan gelişmeleri </w:t>
      </w:r>
      <w:r w:rsidR="00305204" w:rsidRPr="008E6BC9">
        <w:rPr>
          <w:lang w:val="tr-TR"/>
        </w:rPr>
        <w:t>değerlendiren</w:t>
      </w:r>
      <w:r w:rsidR="00AB335C">
        <w:rPr>
          <w:lang w:val="tr-TR"/>
        </w:rPr>
        <w:t xml:space="preserve"> TİM Başkanı Büyükekşi, Dünya ekonomilerinin gündemini </w:t>
      </w:r>
      <w:r w:rsidR="00AB335C" w:rsidRPr="003E3FD7">
        <w:rPr>
          <w:b/>
          <w:lang w:val="tr-TR"/>
        </w:rPr>
        <w:t>düşen petrol fiyatları, güçlenen Amerikan doları, Euro/dolar paritesindeki dramatik gerileme ve yükselen piyasa ekonomilerindeki faiz artışı</w:t>
      </w:r>
      <w:r w:rsidR="00AB335C">
        <w:rPr>
          <w:lang w:val="tr-TR"/>
        </w:rPr>
        <w:t xml:space="preserve"> olmak üzere 4 ana etmenin şekillendirdiğini söyledi. </w:t>
      </w:r>
    </w:p>
    <w:p w:rsidR="00056963" w:rsidRPr="008E6BC9" w:rsidRDefault="00056963" w:rsidP="00BF662D">
      <w:pPr>
        <w:pStyle w:val="NoSpacing"/>
        <w:jc w:val="both"/>
        <w:rPr>
          <w:rFonts w:ascii="Times New Roman" w:eastAsia="Times New Roman" w:hAnsi="Times New Roman" w:cs="Times New Roman"/>
          <w:sz w:val="24"/>
          <w:szCs w:val="24"/>
        </w:rPr>
      </w:pPr>
    </w:p>
    <w:p w:rsidR="00056963" w:rsidRPr="008E6BC9" w:rsidRDefault="00056963" w:rsidP="00133AAC">
      <w:pPr>
        <w:pStyle w:val="NoSpacing"/>
        <w:rPr>
          <w:rFonts w:ascii="Times New Roman" w:eastAsia="Times New Roman" w:hAnsi="Times New Roman" w:cs="Times New Roman"/>
          <w:b/>
          <w:bCs/>
          <w:sz w:val="24"/>
          <w:szCs w:val="24"/>
        </w:rPr>
      </w:pPr>
      <w:r w:rsidRPr="008E6BC9">
        <w:rPr>
          <w:rFonts w:ascii="Times New Roman" w:hAnsi="Times New Roman" w:cs="Times New Roman"/>
          <w:b/>
          <w:bCs/>
          <w:sz w:val="24"/>
          <w:szCs w:val="24"/>
        </w:rPr>
        <w:t xml:space="preserve">ABD </w:t>
      </w:r>
      <w:r w:rsidR="006802BD">
        <w:rPr>
          <w:rFonts w:ascii="Times New Roman" w:hAnsi="Times New Roman" w:cs="Times New Roman"/>
          <w:b/>
          <w:bCs/>
          <w:sz w:val="24"/>
          <w:szCs w:val="24"/>
        </w:rPr>
        <w:t>Görece İyi Bir Resim Sunuyor</w:t>
      </w:r>
      <w:r w:rsidR="009A4B14">
        <w:rPr>
          <w:rFonts w:ascii="Times New Roman" w:hAnsi="Times New Roman" w:cs="Times New Roman"/>
          <w:b/>
          <w:bCs/>
          <w:sz w:val="24"/>
          <w:szCs w:val="24"/>
        </w:rPr>
        <w:t>, Avrupa Merkezli Riskler</w:t>
      </w:r>
      <w:r w:rsidR="00133AAC">
        <w:rPr>
          <w:rFonts w:ascii="Times New Roman" w:hAnsi="Times New Roman" w:cs="Times New Roman"/>
          <w:b/>
          <w:bCs/>
          <w:sz w:val="24"/>
          <w:szCs w:val="24"/>
        </w:rPr>
        <w:t xml:space="preserve"> ve Dalgalanmalar</w:t>
      </w:r>
      <w:r w:rsidR="009A4B14">
        <w:rPr>
          <w:rFonts w:ascii="Times New Roman" w:hAnsi="Times New Roman" w:cs="Times New Roman"/>
          <w:b/>
          <w:bCs/>
          <w:sz w:val="24"/>
          <w:szCs w:val="24"/>
        </w:rPr>
        <w:t xml:space="preserve"> Devam Ediyor</w:t>
      </w:r>
    </w:p>
    <w:p w:rsidR="00056963" w:rsidRPr="008E6BC9" w:rsidRDefault="00056963" w:rsidP="00BF662D">
      <w:pPr>
        <w:pStyle w:val="NoSpacing"/>
        <w:jc w:val="both"/>
        <w:rPr>
          <w:rFonts w:ascii="Times New Roman" w:eastAsia="Times New Roman" w:hAnsi="Times New Roman" w:cs="Times New Roman"/>
          <w:sz w:val="24"/>
          <w:szCs w:val="24"/>
        </w:rPr>
      </w:pPr>
    </w:p>
    <w:p w:rsidR="00056963" w:rsidRPr="008E6BC9" w:rsidRDefault="00056963" w:rsidP="00BF662D">
      <w:pPr>
        <w:pStyle w:val="NoSpacing"/>
        <w:jc w:val="both"/>
        <w:rPr>
          <w:rFonts w:ascii="Times New Roman" w:eastAsia="Times New Roman" w:hAnsi="Times New Roman" w:cs="Times New Roman"/>
          <w:sz w:val="24"/>
          <w:szCs w:val="24"/>
        </w:rPr>
      </w:pPr>
      <w:r w:rsidRPr="008E6BC9">
        <w:rPr>
          <w:rFonts w:ascii="Times New Roman" w:hAnsi="Times New Roman" w:cs="Times New Roman"/>
          <w:sz w:val="24"/>
          <w:szCs w:val="24"/>
        </w:rPr>
        <w:t xml:space="preserve">ABD </w:t>
      </w:r>
      <w:r w:rsidR="0059686A">
        <w:rPr>
          <w:rFonts w:ascii="Times New Roman" w:hAnsi="Times New Roman" w:cs="Times New Roman"/>
          <w:sz w:val="24"/>
          <w:szCs w:val="24"/>
        </w:rPr>
        <w:t xml:space="preserve">ve Avrupa </w:t>
      </w:r>
      <w:r w:rsidRPr="008E6BC9">
        <w:rPr>
          <w:rFonts w:ascii="Times New Roman" w:hAnsi="Times New Roman" w:cs="Times New Roman"/>
          <w:sz w:val="24"/>
          <w:szCs w:val="24"/>
        </w:rPr>
        <w:t>Ekonomisinde yaşanan son gelişmeleri değerlendiren TİM Başkanı;</w:t>
      </w:r>
    </w:p>
    <w:p w:rsidR="00056963" w:rsidRPr="008E6BC9" w:rsidRDefault="00056963" w:rsidP="00BF662D">
      <w:pPr>
        <w:pStyle w:val="NoSpacing"/>
        <w:jc w:val="both"/>
        <w:rPr>
          <w:rFonts w:ascii="Times New Roman" w:eastAsia="Times New Roman" w:hAnsi="Times New Roman" w:cs="Times New Roman"/>
          <w:sz w:val="24"/>
          <w:szCs w:val="24"/>
        </w:rPr>
      </w:pPr>
    </w:p>
    <w:p w:rsidR="00A423C0" w:rsidRDefault="004975B9" w:rsidP="00BF662D">
      <w:pPr>
        <w:contextualSpacing/>
        <w:jc w:val="both"/>
      </w:pPr>
      <w:proofErr w:type="gramStart"/>
      <w:r w:rsidRPr="008E6BC9">
        <w:t>“</w:t>
      </w:r>
      <w:proofErr w:type="spellStart"/>
      <w:r w:rsidR="00FA15C8" w:rsidRPr="003645F7">
        <w:t>ABD'de</w:t>
      </w:r>
      <w:proofErr w:type="spellEnd"/>
      <w:r w:rsidR="00FA15C8" w:rsidRPr="003645F7">
        <w:t xml:space="preserve"> </w:t>
      </w:r>
      <w:proofErr w:type="spellStart"/>
      <w:r w:rsidR="00FA15C8" w:rsidRPr="003645F7">
        <w:t>faiz</w:t>
      </w:r>
      <w:proofErr w:type="spellEnd"/>
      <w:r w:rsidR="00FA15C8" w:rsidRPr="003645F7">
        <w:t xml:space="preserve"> </w:t>
      </w:r>
      <w:proofErr w:type="spellStart"/>
      <w:r w:rsidR="00FA15C8" w:rsidRPr="003645F7">
        <w:t>artışı</w:t>
      </w:r>
      <w:proofErr w:type="spellEnd"/>
      <w:r w:rsidR="00FA15C8" w:rsidRPr="003645F7">
        <w:t xml:space="preserve"> </w:t>
      </w:r>
      <w:proofErr w:type="spellStart"/>
      <w:r w:rsidR="00FA15C8" w:rsidRPr="003645F7">
        <w:t>için</w:t>
      </w:r>
      <w:proofErr w:type="spellEnd"/>
      <w:r w:rsidR="00FA15C8" w:rsidRPr="003645F7">
        <w:t xml:space="preserve"> </w:t>
      </w:r>
      <w:proofErr w:type="spellStart"/>
      <w:r w:rsidR="00FA15C8" w:rsidRPr="003645F7">
        <w:t>geri</w:t>
      </w:r>
      <w:proofErr w:type="spellEnd"/>
      <w:r w:rsidR="00FA15C8" w:rsidRPr="003645F7">
        <w:t xml:space="preserve"> </w:t>
      </w:r>
      <w:proofErr w:type="spellStart"/>
      <w:r w:rsidR="00FA15C8" w:rsidRPr="003645F7">
        <w:t>sayım</w:t>
      </w:r>
      <w:proofErr w:type="spellEnd"/>
      <w:r w:rsidR="00FA15C8" w:rsidRPr="003645F7">
        <w:t xml:space="preserve"> </w:t>
      </w:r>
      <w:proofErr w:type="spellStart"/>
      <w:r w:rsidR="00FA15C8" w:rsidRPr="003645F7">
        <w:t>başladı</w:t>
      </w:r>
      <w:proofErr w:type="spellEnd"/>
      <w:r w:rsidR="00FA15C8" w:rsidRPr="003645F7">
        <w:t>.</w:t>
      </w:r>
      <w:proofErr w:type="gramEnd"/>
      <w:r w:rsidR="00FA15C8">
        <w:t xml:space="preserve"> </w:t>
      </w:r>
      <w:proofErr w:type="gramStart"/>
      <w:r w:rsidR="00FA15C8" w:rsidRPr="003645F7">
        <w:t xml:space="preserve">FED 28 </w:t>
      </w:r>
      <w:proofErr w:type="spellStart"/>
      <w:r w:rsidR="00FA15C8" w:rsidRPr="003645F7">
        <w:t>Ocak’taki</w:t>
      </w:r>
      <w:proofErr w:type="spellEnd"/>
      <w:r w:rsidR="00FA15C8" w:rsidRPr="003645F7">
        <w:t xml:space="preserve"> </w:t>
      </w:r>
      <w:proofErr w:type="spellStart"/>
      <w:r w:rsidR="00FA15C8" w:rsidRPr="003645F7">
        <w:t>toplantısında</w:t>
      </w:r>
      <w:proofErr w:type="spellEnd"/>
      <w:r w:rsidR="00FA15C8" w:rsidRPr="003645F7">
        <w:t xml:space="preserve"> </w:t>
      </w:r>
      <w:proofErr w:type="spellStart"/>
      <w:r w:rsidR="00FA15C8" w:rsidRPr="003645F7">
        <w:t>faiz</w:t>
      </w:r>
      <w:proofErr w:type="spellEnd"/>
      <w:r w:rsidR="00FA15C8" w:rsidRPr="003645F7">
        <w:t xml:space="preserve"> </w:t>
      </w:r>
      <w:proofErr w:type="spellStart"/>
      <w:r w:rsidR="00FA15C8" w:rsidRPr="003645F7">
        <w:t>artırımı</w:t>
      </w:r>
      <w:proofErr w:type="spellEnd"/>
      <w:r w:rsidR="00FA15C8" w:rsidRPr="003645F7">
        <w:t xml:space="preserve"> </w:t>
      </w:r>
      <w:proofErr w:type="spellStart"/>
      <w:r w:rsidR="00FA15C8" w:rsidRPr="003645F7">
        <w:t>için</w:t>
      </w:r>
      <w:proofErr w:type="spellEnd"/>
      <w:r w:rsidR="00FA15C8" w:rsidRPr="003645F7">
        <w:t xml:space="preserve"> </w:t>
      </w:r>
      <w:r w:rsidR="00FA15C8" w:rsidRPr="003645F7">
        <w:rPr>
          <w:b/>
        </w:rPr>
        <w:t>“</w:t>
      </w:r>
      <w:proofErr w:type="spellStart"/>
      <w:r w:rsidR="00FA15C8" w:rsidRPr="003645F7">
        <w:rPr>
          <w:b/>
        </w:rPr>
        <w:t>sabırlı</w:t>
      </w:r>
      <w:proofErr w:type="spellEnd"/>
      <w:r w:rsidR="00FA15C8" w:rsidRPr="003645F7">
        <w:rPr>
          <w:b/>
        </w:rPr>
        <w:t xml:space="preserve"> </w:t>
      </w:r>
      <w:proofErr w:type="spellStart"/>
      <w:r w:rsidR="00FA15C8" w:rsidRPr="003645F7">
        <w:rPr>
          <w:b/>
        </w:rPr>
        <w:t>olacağı</w:t>
      </w:r>
      <w:proofErr w:type="spellEnd"/>
      <w:r w:rsidR="00FA15C8" w:rsidRPr="003645F7">
        <w:rPr>
          <w:b/>
        </w:rPr>
        <w:t>”</w:t>
      </w:r>
      <w:r w:rsidR="00FA15C8" w:rsidRPr="003645F7">
        <w:t xml:space="preserve"> </w:t>
      </w:r>
      <w:proofErr w:type="spellStart"/>
      <w:r w:rsidR="00FA15C8" w:rsidRPr="003645F7">
        <w:t>ifadesini</w:t>
      </w:r>
      <w:proofErr w:type="spellEnd"/>
      <w:r w:rsidR="00FA15C8" w:rsidRPr="003645F7">
        <w:t xml:space="preserve"> </w:t>
      </w:r>
      <w:proofErr w:type="spellStart"/>
      <w:r w:rsidR="00FA15C8" w:rsidRPr="003645F7">
        <w:t>korudu</w:t>
      </w:r>
      <w:proofErr w:type="spellEnd"/>
      <w:r w:rsidR="00FA15C8" w:rsidRPr="003645F7">
        <w:t>.</w:t>
      </w:r>
      <w:proofErr w:type="gramEnd"/>
      <w:r w:rsidR="00FA15C8">
        <w:t xml:space="preserve"> </w:t>
      </w:r>
      <w:proofErr w:type="spellStart"/>
      <w:proofErr w:type="gramStart"/>
      <w:r w:rsidR="00FA15C8" w:rsidRPr="003645F7">
        <w:t>Faiz</w:t>
      </w:r>
      <w:proofErr w:type="spellEnd"/>
      <w:r w:rsidR="00FA15C8" w:rsidRPr="003645F7">
        <w:t xml:space="preserve"> </w:t>
      </w:r>
      <w:proofErr w:type="spellStart"/>
      <w:r w:rsidR="00FA15C8" w:rsidRPr="003645F7">
        <w:t>artırımı</w:t>
      </w:r>
      <w:proofErr w:type="spellEnd"/>
      <w:r w:rsidR="00FA15C8" w:rsidRPr="003645F7">
        <w:t xml:space="preserve"> </w:t>
      </w:r>
      <w:proofErr w:type="spellStart"/>
      <w:r w:rsidR="00FA15C8" w:rsidRPr="003645F7">
        <w:t>için</w:t>
      </w:r>
      <w:proofErr w:type="spellEnd"/>
      <w:r w:rsidR="00FA15C8" w:rsidRPr="003645F7">
        <w:t xml:space="preserve"> </w:t>
      </w:r>
      <w:proofErr w:type="spellStart"/>
      <w:r w:rsidR="00FA15C8" w:rsidRPr="003645F7">
        <w:t>henüz</w:t>
      </w:r>
      <w:proofErr w:type="spellEnd"/>
      <w:r w:rsidR="00FA15C8" w:rsidRPr="003645F7">
        <w:t xml:space="preserve"> net </w:t>
      </w:r>
      <w:proofErr w:type="spellStart"/>
      <w:r w:rsidR="00FA15C8" w:rsidRPr="003645F7">
        <w:t>bir</w:t>
      </w:r>
      <w:proofErr w:type="spellEnd"/>
      <w:r w:rsidR="00FA15C8" w:rsidRPr="003645F7">
        <w:t xml:space="preserve"> </w:t>
      </w:r>
      <w:proofErr w:type="spellStart"/>
      <w:r w:rsidR="00FA15C8" w:rsidRPr="003645F7">
        <w:t>tarih</w:t>
      </w:r>
      <w:proofErr w:type="spellEnd"/>
      <w:r w:rsidR="00FA15C8" w:rsidRPr="003645F7">
        <w:t xml:space="preserve"> </w:t>
      </w:r>
      <w:proofErr w:type="spellStart"/>
      <w:r w:rsidR="00FA15C8" w:rsidRPr="003645F7">
        <w:t>vermedi</w:t>
      </w:r>
      <w:proofErr w:type="spellEnd"/>
      <w:r w:rsidR="00FA15C8" w:rsidRPr="003645F7">
        <w:t>.</w:t>
      </w:r>
      <w:proofErr w:type="gramEnd"/>
      <w:r w:rsidR="00FA15C8">
        <w:t xml:space="preserve"> </w:t>
      </w:r>
      <w:proofErr w:type="spellStart"/>
      <w:proofErr w:type="gramStart"/>
      <w:r w:rsidR="00FA15C8" w:rsidRPr="003645F7">
        <w:t>Ancak</w:t>
      </w:r>
      <w:proofErr w:type="spellEnd"/>
      <w:r w:rsidR="00FA15C8" w:rsidRPr="003645F7">
        <w:t xml:space="preserve"> </w:t>
      </w:r>
      <w:proofErr w:type="spellStart"/>
      <w:r w:rsidR="00FA15C8" w:rsidRPr="003645F7">
        <w:t>biliyoruz</w:t>
      </w:r>
      <w:proofErr w:type="spellEnd"/>
      <w:r w:rsidR="00FA15C8" w:rsidRPr="003645F7">
        <w:t xml:space="preserve"> </w:t>
      </w:r>
      <w:proofErr w:type="spellStart"/>
      <w:r w:rsidR="00FA15C8" w:rsidRPr="003645F7">
        <w:t>ki</w:t>
      </w:r>
      <w:proofErr w:type="spellEnd"/>
      <w:r w:rsidR="00FA15C8" w:rsidRPr="003645F7">
        <w:t xml:space="preserve"> </w:t>
      </w:r>
      <w:proofErr w:type="spellStart"/>
      <w:r w:rsidR="00FA15C8" w:rsidRPr="003645F7">
        <w:t>eninde</w:t>
      </w:r>
      <w:proofErr w:type="spellEnd"/>
      <w:r w:rsidR="00FA15C8" w:rsidRPr="003645F7">
        <w:t xml:space="preserve"> </w:t>
      </w:r>
      <w:proofErr w:type="spellStart"/>
      <w:r w:rsidR="00FA15C8" w:rsidRPr="003645F7">
        <w:t>sonunda</w:t>
      </w:r>
      <w:proofErr w:type="spellEnd"/>
      <w:r w:rsidR="00FA15C8" w:rsidRPr="003645F7">
        <w:t xml:space="preserve"> </w:t>
      </w:r>
      <w:proofErr w:type="spellStart"/>
      <w:r w:rsidR="00FA15C8" w:rsidRPr="003645F7">
        <w:t>bu</w:t>
      </w:r>
      <w:proofErr w:type="spellEnd"/>
      <w:r w:rsidR="00FA15C8" w:rsidRPr="003645F7">
        <w:t xml:space="preserve"> </w:t>
      </w:r>
      <w:proofErr w:type="spellStart"/>
      <w:r w:rsidR="00FA15C8" w:rsidRPr="003645F7">
        <w:t>gerçekleşecek</w:t>
      </w:r>
      <w:proofErr w:type="spellEnd"/>
      <w:r w:rsidR="00FA15C8" w:rsidRPr="003645F7">
        <w:t>.</w:t>
      </w:r>
      <w:proofErr w:type="gramEnd"/>
    </w:p>
    <w:p w:rsidR="00A423C0" w:rsidRDefault="00A423C0" w:rsidP="00BF662D">
      <w:pPr>
        <w:contextualSpacing/>
        <w:jc w:val="both"/>
      </w:pPr>
    </w:p>
    <w:p w:rsidR="00A423C0" w:rsidRDefault="00FA15C8" w:rsidP="00BF662D">
      <w:pPr>
        <w:contextualSpacing/>
        <w:jc w:val="both"/>
      </w:pPr>
      <w:proofErr w:type="spellStart"/>
      <w:proofErr w:type="gramStart"/>
      <w:r w:rsidRPr="003645F7">
        <w:t>Avrupa</w:t>
      </w:r>
      <w:proofErr w:type="spellEnd"/>
      <w:r w:rsidRPr="003645F7">
        <w:t xml:space="preserve"> </w:t>
      </w:r>
      <w:proofErr w:type="spellStart"/>
      <w:r w:rsidRPr="003645F7">
        <w:t>Merkez</w:t>
      </w:r>
      <w:proofErr w:type="spellEnd"/>
      <w:r w:rsidRPr="003645F7">
        <w:t xml:space="preserve"> </w:t>
      </w:r>
      <w:proofErr w:type="spellStart"/>
      <w:r w:rsidRPr="003645F7">
        <w:t>Bankası</w:t>
      </w:r>
      <w:proofErr w:type="spellEnd"/>
      <w:r w:rsidRPr="003645F7">
        <w:t xml:space="preserve"> ay </w:t>
      </w:r>
      <w:proofErr w:type="spellStart"/>
      <w:r w:rsidRPr="003645F7">
        <w:t>içinde</w:t>
      </w:r>
      <w:proofErr w:type="spellEnd"/>
      <w:r>
        <w:t xml:space="preserve"> </w:t>
      </w:r>
      <w:proofErr w:type="spellStart"/>
      <w:r w:rsidRPr="003645F7">
        <w:t>yeni</w:t>
      </w:r>
      <w:proofErr w:type="spellEnd"/>
      <w:r w:rsidRPr="003645F7">
        <w:t xml:space="preserve"> </w:t>
      </w:r>
      <w:proofErr w:type="spellStart"/>
      <w:r w:rsidRPr="003645F7">
        <w:t>parasal</w:t>
      </w:r>
      <w:proofErr w:type="spellEnd"/>
      <w:r w:rsidRPr="003645F7">
        <w:t xml:space="preserve"> </w:t>
      </w:r>
      <w:proofErr w:type="spellStart"/>
      <w:r w:rsidRPr="003645F7">
        <w:t>genişleme</w:t>
      </w:r>
      <w:proofErr w:type="spellEnd"/>
      <w:r w:rsidRPr="003645F7">
        <w:t xml:space="preserve"> </w:t>
      </w:r>
      <w:proofErr w:type="spellStart"/>
      <w:r w:rsidRPr="003645F7">
        <w:t>planını</w:t>
      </w:r>
      <w:proofErr w:type="spellEnd"/>
      <w:r w:rsidRPr="003645F7">
        <w:t> </w:t>
      </w:r>
      <w:proofErr w:type="spellStart"/>
      <w:r w:rsidRPr="003645F7">
        <w:t>açıkladı</w:t>
      </w:r>
      <w:proofErr w:type="spellEnd"/>
      <w:r w:rsidRPr="003645F7">
        <w:t>.</w:t>
      </w:r>
      <w:proofErr w:type="gramEnd"/>
      <w:r>
        <w:t xml:space="preserve"> </w:t>
      </w:r>
      <w:proofErr w:type="spellStart"/>
      <w:proofErr w:type="gramStart"/>
      <w:r w:rsidRPr="003645F7">
        <w:rPr>
          <w:bCs/>
        </w:rPr>
        <w:t>Avrupa</w:t>
      </w:r>
      <w:proofErr w:type="spellEnd"/>
      <w:r w:rsidRPr="003645F7">
        <w:rPr>
          <w:bCs/>
        </w:rPr>
        <w:t xml:space="preserve"> </w:t>
      </w:r>
      <w:proofErr w:type="spellStart"/>
      <w:r w:rsidRPr="003645F7">
        <w:rPr>
          <w:bCs/>
        </w:rPr>
        <w:t>Merkez</w:t>
      </w:r>
      <w:proofErr w:type="spellEnd"/>
      <w:r w:rsidRPr="003645F7">
        <w:rPr>
          <w:bCs/>
        </w:rPr>
        <w:t xml:space="preserve"> </w:t>
      </w:r>
      <w:proofErr w:type="spellStart"/>
      <w:r w:rsidRPr="003645F7">
        <w:rPr>
          <w:bCs/>
        </w:rPr>
        <w:t>Bankası</w:t>
      </w:r>
      <w:proofErr w:type="spellEnd"/>
      <w:r w:rsidRPr="003645F7">
        <w:rPr>
          <w:bCs/>
        </w:rPr>
        <w:t xml:space="preserve"> Mart 2015'ten </w:t>
      </w:r>
      <w:proofErr w:type="spellStart"/>
      <w:r w:rsidRPr="003645F7">
        <w:rPr>
          <w:bCs/>
        </w:rPr>
        <w:t>itibaren</w:t>
      </w:r>
      <w:proofErr w:type="spellEnd"/>
      <w:r w:rsidRPr="003645F7">
        <w:rPr>
          <w:bCs/>
        </w:rPr>
        <w:t xml:space="preserve"> </w:t>
      </w:r>
      <w:r w:rsidRPr="003645F7">
        <w:rPr>
          <w:b/>
          <w:bCs/>
        </w:rPr>
        <w:t>her ay</w:t>
      </w:r>
      <w:r w:rsidRPr="003645F7">
        <w:rPr>
          <w:bCs/>
        </w:rPr>
        <w:t xml:space="preserve"> </w:t>
      </w:r>
      <w:r w:rsidRPr="003645F7">
        <w:rPr>
          <w:b/>
          <w:bCs/>
        </w:rPr>
        <w:t xml:space="preserve">60 </w:t>
      </w:r>
      <w:proofErr w:type="spellStart"/>
      <w:r w:rsidRPr="003645F7">
        <w:rPr>
          <w:b/>
          <w:bCs/>
        </w:rPr>
        <w:t>milyar</w:t>
      </w:r>
      <w:proofErr w:type="spellEnd"/>
      <w:r w:rsidRPr="003645F7">
        <w:rPr>
          <w:b/>
          <w:bCs/>
        </w:rPr>
        <w:t xml:space="preserve"> Euro </w:t>
      </w:r>
      <w:proofErr w:type="spellStart"/>
      <w:r w:rsidRPr="003645F7">
        <w:rPr>
          <w:b/>
          <w:bCs/>
        </w:rPr>
        <w:t>değerinde</w:t>
      </w:r>
      <w:proofErr w:type="spellEnd"/>
      <w:r w:rsidRPr="003645F7">
        <w:rPr>
          <w:b/>
          <w:bCs/>
        </w:rPr>
        <w:t xml:space="preserve"> </w:t>
      </w:r>
      <w:proofErr w:type="spellStart"/>
      <w:r w:rsidRPr="003645F7">
        <w:rPr>
          <w:bCs/>
        </w:rPr>
        <w:t>varlık</w:t>
      </w:r>
      <w:proofErr w:type="spellEnd"/>
      <w:r w:rsidRPr="003645F7">
        <w:rPr>
          <w:bCs/>
        </w:rPr>
        <w:t xml:space="preserve"> </w:t>
      </w:r>
      <w:proofErr w:type="spellStart"/>
      <w:r w:rsidRPr="003645F7">
        <w:rPr>
          <w:bCs/>
        </w:rPr>
        <w:t>alacak</w:t>
      </w:r>
      <w:proofErr w:type="spellEnd"/>
      <w:r w:rsidRPr="003645F7">
        <w:rPr>
          <w:bCs/>
        </w:rPr>
        <w:t>.</w:t>
      </w:r>
      <w:proofErr w:type="gramEnd"/>
      <w:r>
        <w:t xml:space="preserve"> </w:t>
      </w:r>
      <w:proofErr w:type="spellStart"/>
      <w:r w:rsidRPr="003645F7">
        <w:t>Programın</w:t>
      </w:r>
      <w:proofErr w:type="spellEnd"/>
      <w:r w:rsidRPr="003645F7">
        <w:t xml:space="preserve"> </w:t>
      </w:r>
      <w:r w:rsidRPr="003645F7">
        <w:rPr>
          <w:b/>
        </w:rPr>
        <w:t xml:space="preserve">2016 </w:t>
      </w:r>
      <w:proofErr w:type="spellStart"/>
      <w:r w:rsidRPr="003645F7">
        <w:rPr>
          <w:b/>
        </w:rPr>
        <w:t>Eylül</w:t>
      </w:r>
      <w:proofErr w:type="spellEnd"/>
      <w:r w:rsidRPr="003645F7">
        <w:rPr>
          <w:b/>
        </w:rPr>
        <w:t xml:space="preserve"> </w:t>
      </w:r>
      <w:proofErr w:type="spellStart"/>
      <w:r w:rsidRPr="003645F7">
        <w:rPr>
          <w:b/>
        </w:rPr>
        <w:t>ayına</w:t>
      </w:r>
      <w:proofErr w:type="spellEnd"/>
      <w:r w:rsidRPr="003645F7">
        <w:rPr>
          <w:b/>
        </w:rPr>
        <w:t xml:space="preserve"> </w:t>
      </w:r>
      <w:proofErr w:type="spellStart"/>
      <w:proofErr w:type="gramStart"/>
      <w:r w:rsidRPr="003645F7">
        <w:rPr>
          <w:b/>
        </w:rPr>
        <w:t>kadar</w:t>
      </w:r>
      <w:proofErr w:type="spellEnd"/>
      <w:proofErr w:type="gramEnd"/>
      <w:r w:rsidRPr="003645F7">
        <w:t xml:space="preserve"> </w:t>
      </w:r>
      <w:proofErr w:type="spellStart"/>
      <w:r>
        <w:t>sürmesi</w:t>
      </w:r>
      <w:proofErr w:type="spellEnd"/>
      <w:r>
        <w:t xml:space="preserve"> </w:t>
      </w:r>
      <w:proofErr w:type="spellStart"/>
      <w:r>
        <w:t>bekleniyor</w:t>
      </w:r>
      <w:proofErr w:type="spellEnd"/>
      <w:r>
        <w:t xml:space="preserve">. </w:t>
      </w:r>
      <w:proofErr w:type="spellStart"/>
      <w:r w:rsidRPr="003645F7">
        <w:t>Bununla</w:t>
      </w:r>
      <w:proofErr w:type="spellEnd"/>
      <w:r w:rsidRPr="003645F7">
        <w:t xml:space="preserve"> </w:t>
      </w:r>
      <w:proofErr w:type="spellStart"/>
      <w:r w:rsidRPr="003645F7">
        <w:t>birlikte</w:t>
      </w:r>
      <w:proofErr w:type="spellEnd"/>
      <w:r w:rsidRPr="003645F7">
        <w:t xml:space="preserve"> </w:t>
      </w:r>
      <w:proofErr w:type="spellStart"/>
      <w:r w:rsidRPr="003645F7">
        <w:t>programın</w:t>
      </w:r>
      <w:proofErr w:type="spellEnd"/>
      <w:r w:rsidRPr="003645F7">
        <w:t xml:space="preserve"> </w:t>
      </w:r>
      <w:proofErr w:type="spellStart"/>
      <w:r w:rsidRPr="003645F7">
        <w:t>ucu</w:t>
      </w:r>
      <w:proofErr w:type="spellEnd"/>
      <w:r w:rsidRPr="003645F7">
        <w:t xml:space="preserve">, </w:t>
      </w:r>
      <w:proofErr w:type="spellStart"/>
      <w:r w:rsidRPr="003645F7">
        <w:t>enflasyon</w:t>
      </w:r>
      <w:proofErr w:type="spellEnd"/>
      <w:r w:rsidRPr="003645F7">
        <w:t xml:space="preserve"> </w:t>
      </w:r>
      <w:proofErr w:type="spellStart"/>
      <w:r w:rsidRPr="003645F7">
        <w:t>hedefleri</w:t>
      </w:r>
      <w:proofErr w:type="spellEnd"/>
      <w:r w:rsidRPr="003645F7">
        <w:t xml:space="preserve"> </w:t>
      </w:r>
      <w:proofErr w:type="spellStart"/>
      <w:r w:rsidRPr="003645F7">
        <w:t>yakalanana</w:t>
      </w:r>
      <w:proofErr w:type="spellEnd"/>
      <w:r w:rsidRPr="003645F7">
        <w:t xml:space="preserve"> </w:t>
      </w:r>
      <w:proofErr w:type="spellStart"/>
      <w:proofErr w:type="gramStart"/>
      <w:r w:rsidRPr="003645F7">
        <w:t>kadar</w:t>
      </w:r>
      <w:proofErr w:type="spellEnd"/>
      <w:proofErr w:type="gramEnd"/>
      <w:r w:rsidRPr="003645F7">
        <w:t xml:space="preserve"> </w:t>
      </w:r>
      <w:proofErr w:type="spellStart"/>
      <w:r w:rsidRPr="003645F7">
        <w:t>açık</w:t>
      </w:r>
      <w:proofErr w:type="spellEnd"/>
      <w:r w:rsidRPr="003645F7">
        <w:t xml:space="preserve"> </w:t>
      </w:r>
      <w:proofErr w:type="spellStart"/>
      <w:r w:rsidRPr="003645F7">
        <w:t>tutulacak</w:t>
      </w:r>
      <w:proofErr w:type="spellEnd"/>
      <w:r w:rsidRPr="003645F7">
        <w:t>.</w:t>
      </w:r>
      <w:r>
        <w:t xml:space="preserve"> </w:t>
      </w:r>
      <w:proofErr w:type="spellStart"/>
      <w:r w:rsidRPr="003645F7">
        <w:t>Avrupa</w:t>
      </w:r>
      <w:proofErr w:type="spellEnd"/>
      <w:r w:rsidRPr="003645F7">
        <w:t xml:space="preserve"> </w:t>
      </w:r>
      <w:proofErr w:type="spellStart"/>
      <w:r w:rsidRPr="003645F7">
        <w:t>Merkez</w:t>
      </w:r>
      <w:proofErr w:type="spellEnd"/>
      <w:r w:rsidRPr="003645F7">
        <w:t xml:space="preserve"> </w:t>
      </w:r>
      <w:proofErr w:type="spellStart"/>
      <w:proofErr w:type="gramStart"/>
      <w:r w:rsidRPr="003645F7">
        <w:t>Bankası'nın</w:t>
      </w:r>
      <w:proofErr w:type="spellEnd"/>
      <w:proofErr w:type="gramEnd"/>
      <w:r w:rsidRPr="003645F7">
        <w:t xml:space="preserve"> </w:t>
      </w:r>
      <w:proofErr w:type="spellStart"/>
      <w:r w:rsidRPr="003645F7">
        <w:t>genişleme</w:t>
      </w:r>
      <w:proofErr w:type="spellEnd"/>
      <w:r w:rsidRPr="003645F7">
        <w:t xml:space="preserve"> </w:t>
      </w:r>
      <w:proofErr w:type="spellStart"/>
      <w:r w:rsidRPr="003645F7">
        <w:t>kararı</w:t>
      </w:r>
      <w:proofErr w:type="spellEnd"/>
      <w:r w:rsidRPr="003645F7">
        <w:t xml:space="preserve"> </w:t>
      </w:r>
      <w:proofErr w:type="spellStart"/>
      <w:r w:rsidRPr="003645F7">
        <w:t>piyasalara</w:t>
      </w:r>
      <w:proofErr w:type="spellEnd"/>
      <w:r w:rsidRPr="003645F7">
        <w:t xml:space="preserve"> </w:t>
      </w:r>
      <w:proofErr w:type="spellStart"/>
      <w:r w:rsidRPr="003645F7">
        <w:t>yeni</w:t>
      </w:r>
      <w:proofErr w:type="spellEnd"/>
      <w:r w:rsidRPr="003645F7">
        <w:t xml:space="preserve"> </w:t>
      </w:r>
      <w:proofErr w:type="spellStart"/>
      <w:r w:rsidRPr="003645F7">
        <w:t>bir</w:t>
      </w:r>
      <w:proofErr w:type="spellEnd"/>
      <w:r w:rsidRPr="003645F7">
        <w:t xml:space="preserve"> </w:t>
      </w:r>
      <w:proofErr w:type="spellStart"/>
      <w:r w:rsidRPr="003645F7">
        <w:t>umut</w:t>
      </w:r>
      <w:proofErr w:type="spellEnd"/>
      <w:r w:rsidRPr="003645F7">
        <w:t xml:space="preserve"> </w:t>
      </w:r>
      <w:proofErr w:type="spellStart"/>
      <w:r w:rsidRPr="003645F7">
        <w:t>verdi</w:t>
      </w:r>
      <w:proofErr w:type="spellEnd"/>
      <w:r w:rsidRPr="003645F7">
        <w:t>.</w:t>
      </w:r>
      <w:r>
        <w:t xml:space="preserve"> </w:t>
      </w:r>
    </w:p>
    <w:p w:rsidR="00A423C0" w:rsidRDefault="00A423C0" w:rsidP="00BF662D">
      <w:pPr>
        <w:contextualSpacing/>
        <w:jc w:val="both"/>
      </w:pPr>
    </w:p>
    <w:p w:rsidR="00580D7A" w:rsidRPr="00A423C0" w:rsidRDefault="00FA15C8" w:rsidP="00BF662D">
      <w:pPr>
        <w:contextualSpacing/>
        <w:jc w:val="both"/>
      </w:pPr>
      <w:proofErr w:type="spellStart"/>
      <w:r w:rsidRPr="003645F7">
        <w:rPr>
          <w:rStyle w:val="apple-converted-space"/>
          <w:bCs/>
        </w:rPr>
        <w:t>Diğer</w:t>
      </w:r>
      <w:proofErr w:type="spellEnd"/>
      <w:r w:rsidRPr="003645F7">
        <w:rPr>
          <w:rStyle w:val="apple-converted-space"/>
          <w:bCs/>
        </w:rPr>
        <w:t xml:space="preserve"> </w:t>
      </w:r>
      <w:proofErr w:type="spellStart"/>
      <w:r w:rsidRPr="003645F7">
        <w:rPr>
          <w:rStyle w:val="apple-converted-space"/>
          <w:bCs/>
        </w:rPr>
        <w:t>taraftan</w:t>
      </w:r>
      <w:proofErr w:type="spellEnd"/>
      <w:r w:rsidRPr="003645F7">
        <w:rPr>
          <w:rStyle w:val="apple-converted-space"/>
          <w:bCs/>
        </w:rPr>
        <w:t xml:space="preserve"> </w:t>
      </w:r>
      <w:proofErr w:type="spellStart"/>
      <w:r w:rsidRPr="003645F7">
        <w:rPr>
          <w:rStyle w:val="apple-converted-space"/>
          <w:bCs/>
        </w:rPr>
        <w:t>Avrupa</w:t>
      </w:r>
      <w:proofErr w:type="spellEnd"/>
      <w:r w:rsidRPr="003645F7">
        <w:rPr>
          <w:rStyle w:val="apple-converted-space"/>
          <w:bCs/>
        </w:rPr>
        <w:t xml:space="preserve"> ve </w:t>
      </w:r>
      <w:proofErr w:type="spellStart"/>
      <w:r w:rsidRPr="003645F7">
        <w:rPr>
          <w:rStyle w:val="apple-converted-space"/>
          <w:bCs/>
        </w:rPr>
        <w:t>gelişen</w:t>
      </w:r>
      <w:proofErr w:type="spellEnd"/>
      <w:r w:rsidRPr="003645F7">
        <w:rPr>
          <w:rStyle w:val="apple-converted-space"/>
          <w:bCs/>
        </w:rPr>
        <w:t xml:space="preserve"> </w:t>
      </w:r>
      <w:proofErr w:type="spellStart"/>
      <w:r w:rsidRPr="003645F7">
        <w:rPr>
          <w:rStyle w:val="apple-converted-space"/>
          <w:bCs/>
        </w:rPr>
        <w:t>ülkelerde</w:t>
      </w:r>
      <w:proofErr w:type="spellEnd"/>
      <w:r w:rsidRPr="003645F7">
        <w:rPr>
          <w:rStyle w:val="apple-converted-space"/>
          <w:bCs/>
        </w:rPr>
        <w:t xml:space="preserve"> reel </w:t>
      </w:r>
      <w:proofErr w:type="spellStart"/>
      <w:r w:rsidRPr="003645F7">
        <w:rPr>
          <w:rStyle w:val="apple-converted-space"/>
          <w:bCs/>
        </w:rPr>
        <w:t>büyüme</w:t>
      </w:r>
      <w:proofErr w:type="spellEnd"/>
      <w:r w:rsidRPr="003645F7">
        <w:rPr>
          <w:rStyle w:val="apple-converted-space"/>
          <w:bCs/>
        </w:rPr>
        <w:t xml:space="preserve"> </w:t>
      </w:r>
      <w:proofErr w:type="spellStart"/>
      <w:r w:rsidRPr="003645F7">
        <w:rPr>
          <w:rStyle w:val="apple-converted-space"/>
          <w:bCs/>
        </w:rPr>
        <w:t>sancıları</w:t>
      </w:r>
      <w:proofErr w:type="spellEnd"/>
      <w:r w:rsidRPr="003645F7">
        <w:rPr>
          <w:rStyle w:val="apple-converted-space"/>
          <w:bCs/>
        </w:rPr>
        <w:t xml:space="preserve"> </w:t>
      </w:r>
      <w:proofErr w:type="spellStart"/>
      <w:r w:rsidRPr="003645F7">
        <w:rPr>
          <w:rStyle w:val="apple-converted-space"/>
          <w:bCs/>
        </w:rPr>
        <w:t>devam</w:t>
      </w:r>
      <w:proofErr w:type="spellEnd"/>
      <w:r w:rsidRPr="003645F7">
        <w:rPr>
          <w:rStyle w:val="apple-converted-space"/>
          <w:bCs/>
        </w:rPr>
        <w:t xml:space="preserve"> </w:t>
      </w:r>
      <w:proofErr w:type="spellStart"/>
      <w:r w:rsidRPr="003645F7">
        <w:rPr>
          <w:rStyle w:val="apple-converted-space"/>
          <w:bCs/>
        </w:rPr>
        <w:t>ediyor</w:t>
      </w:r>
      <w:proofErr w:type="spellEnd"/>
      <w:r w:rsidRPr="003645F7">
        <w:rPr>
          <w:rStyle w:val="apple-converted-space"/>
          <w:bCs/>
        </w:rPr>
        <w:t>.</w:t>
      </w:r>
      <w:r>
        <w:t xml:space="preserve"> </w:t>
      </w:r>
      <w:r w:rsidRPr="003645F7">
        <w:rPr>
          <w:rStyle w:val="apple-converted-space"/>
          <w:bCs/>
        </w:rPr>
        <w:t xml:space="preserve">Euro </w:t>
      </w:r>
      <w:proofErr w:type="spellStart"/>
      <w:r w:rsidRPr="003645F7">
        <w:rPr>
          <w:rStyle w:val="apple-converted-space"/>
          <w:bCs/>
        </w:rPr>
        <w:t>Bölgesi</w:t>
      </w:r>
      <w:proofErr w:type="spellEnd"/>
      <w:r w:rsidRPr="003645F7">
        <w:rPr>
          <w:rStyle w:val="apple-converted-space"/>
          <w:bCs/>
        </w:rPr>
        <w:t xml:space="preserve">, </w:t>
      </w:r>
      <w:proofErr w:type="spellStart"/>
      <w:r w:rsidRPr="003645F7">
        <w:rPr>
          <w:rStyle w:val="apple-converted-space"/>
          <w:bCs/>
        </w:rPr>
        <w:t>Japonya</w:t>
      </w:r>
      <w:proofErr w:type="spellEnd"/>
      <w:r w:rsidRPr="003645F7">
        <w:rPr>
          <w:rStyle w:val="apple-converted-space"/>
          <w:bCs/>
        </w:rPr>
        <w:t xml:space="preserve">, </w:t>
      </w:r>
      <w:proofErr w:type="spellStart"/>
      <w:r w:rsidRPr="003645F7">
        <w:rPr>
          <w:rStyle w:val="apple-converted-space"/>
          <w:bCs/>
        </w:rPr>
        <w:t>Rusya</w:t>
      </w:r>
      <w:proofErr w:type="spellEnd"/>
      <w:r w:rsidRPr="003645F7">
        <w:rPr>
          <w:rStyle w:val="apple-converted-space"/>
          <w:bCs/>
        </w:rPr>
        <w:t xml:space="preserve"> ve </w:t>
      </w:r>
      <w:proofErr w:type="spellStart"/>
      <w:r w:rsidRPr="003645F7">
        <w:rPr>
          <w:rStyle w:val="apple-converted-space"/>
          <w:bCs/>
        </w:rPr>
        <w:t>bazı</w:t>
      </w:r>
      <w:proofErr w:type="spellEnd"/>
      <w:r w:rsidRPr="003645F7">
        <w:rPr>
          <w:rStyle w:val="apple-converted-space"/>
          <w:bCs/>
        </w:rPr>
        <w:t xml:space="preserve"> </w:t>
      </w:r>
      <w:proofErr w:type="spellStart"/>
      <w:r w:rsidRPr="003645F7">
        <w:rPr>
          <w:rStyle w:val="apple-converted-space"/>
          <w:bCs/>
        </w:rPr>
        <w:t>gelişmekte</w:t>
      </w:r>
      <w:proofErr w:type="spellEnd"/>
      <w:r w:rsidRPr="003645F7">
        <w:rPr>
          <w:rStyle w:val="apple-converted-space"/>
          <w:bCs/>
        </w:rPr>
        <w:t xml:space="preserve"> </w:t>
      </w:r>
      <w:proofErr w:type="spellStart"/>
      <w:r w:rsidRPr="003645F7">
        <w:rPr>
          <w:rStyle w:val="apple-converted-space"/>
          <w:bCs/>
        </w:rPr>
        <w:t>olan</w:t>
      </w:r>
      <w:proofErr w:type="spellEnd"/>
      <w:r w:rsidRPr="003645F7">
        <w:rPr>
          <w:rStyle w:val="apple-converted-space"/>
          <w:bCs/>
        </w:rPr>
        <w:t xml:space="preserve"> </w:t>
      </w:r>
      <w:proofErr w:type="spellStart"/>
      <w:r w:rsidRPr="003645F7">
        <w:rPr>
          <w:rStyle w:val="apple-converted-space"/>
          <w:bCs/>
        </w:rPr>
        <w:t>ekonomilerinde</w:t>
      </w:r>
      <w:proofErr w:type="spellEnd"/>
      <w:r w:rsidRPr="003645F7">
        <w:rPr>
          <w:rStyle w:val="apple-converted-space"/>
          <w:bCs/>
        </w:rPr>
        <w:t xml:space="preserve"> </w:t>
      </w:r>
      <w:proofErr w:type="spellStart"/>
      <w:r w:rsidRPr="003645F7">
        <w:rPr>
          <w:rStyle w:val="apple-converted-space"/>
          <w:bCs/>
        </w:rPr>
        <w:t>zayıflık</w:t>
      </w:r>
      <w:proofErr w:type="spellEnd"/>
      <w:r w:rsidRPr="003645F7">
        <w:rPr>
          <w:rStyle w:val="apple-converted-space"/>
          <w:bCs/>
        </w:rPr>
        <w:t xml:space="preserve"> hakim.</w:t>
      </w:r>
      <w:r>
        <w:rPr>
          <w:rStyle w:val="apple-converted-space"/>
        </w:rPr>
        <w:t xml:space="preserve"> </w:t>
      </w:r>
      <w:proofErr w:type="spellStart"/>
      <w:r w:rsidRPr="003645F7">
        <w:t>Avrupa’da</w:t>
      </w:r>
      <w:proofErr w:type="spellEnd"/>
      <w:r w:rsidRPr="003645F7">
        <w:t xml:space="preserve"> </w:t>
      </w:r>
      <w:proofErr w:type="spellStart"/>
      <w:r w:rsidRPr="003645F7">
        <w:t>enflasyon</w:t>
      </w:r>
      <w:proofErr w:type="spellEnd"/>
      <w:r w:rsidRPr="003645F7">
        <w:t xml:space="preserve"> </w:t>
      </w:r>
      <w:proofErr w:type="spellStart"/>
      <w:r w:rsidRPr="003645F7">
        <w:t>Ekim</w:t>
      </w:r>
      <w:proofErr w:type="spellEnd"/>
      <w:r w:rsidRPr="003645F7">
        <w:t xml:space="preserve"> 2009’dan </w:t>
      </w:r>
      <w:proofErr w:type="spellStart"/>
      <w:r w:rsidRPr="003645F7">
        <w:t>bu</w:t>
      </w:r>
      <w:proofErr w:type="spellEnd"/>
      <w:r w:rsidRPr="003645F7">
        <w:t xml:space="preserve"> </w:t>
      </w:r>
      <w:proofErr w:type="spellStart"/>
      <w:proofErr w:type="gramStart"/>
      <w:r w:rsidRPr="003645F7">
        <w:t>yana</w:t>
      </w:r>
      <w:proofErr w:type="spellEnd"/>
      <w:proofErr w:type="gramEnd"/>
      <w:r w:rsidRPr="003645F7">
        <w:t xml:space="preserve"> ilk </w:t>
      </w:r>
      <w:proofErr w:type="spellStart"/>
      <w:r w:rsidRPr="003645F7">
        <w:t>kez</w:t>
      </w:r>
      <w:proofErr w:type="spellEnd"/>
      <w:r w:rsidRPr="003645F7">
        <w:t xml:space="preserve"> </w:t>
      </w:r>
      <w:proofErr w:type="spellStart"/>
      <w:r w:rsidRPr="003645F7">
        <w:t>eksi</w:t>
      </w:r>
      <w:proofErr w:type="spellEnd"/>
      <w:r w:rsidRPr="003645F7">
        <w:t xml:space="preserve"> </w:t>
      </w:r>
      <w:proofErr w:type="spellStart"/>
      <w:r w:rsidRPr="003645F7">
        <w:t>seviyeleri</w:t>
      </w:r>
      <w:proofErr w:type="spellEnd"/>
      <w:r w:rsidRPr="003645F7">
        <w:t xml:space="preserve"> </w:t>
      </w:r>
      <w:proofErr w:type="spellStart"/>
      <w:r w:rsidRPr="003645F7">
        <w:t>gördü</w:t>
      </w:r>
      <w:proofErr w:type="spellEnd"/>
      <w:r w:rsidRPr="003645F7">
        <w:t xml:space="preserve">, </w:t>
      </w:r>
      <w:proofErr w:type="spellStart"/>
      <w:r w:rsidRPr="003645F7">
        <w:t>büyüme</w:t>
      </w:r>
      <w:proofErr w:type="spellEnd"/>
      <w:r w:rsidRPr="003645F7">
        <w:t xml:space="preserve"> </w:t>
      </w:r>
      <w:proofErr w:type="spellStart"/>
      <w:r w:rsidRPr="003645F7">
        <w:t>görünümü</w:t>
      </w:r>
      <w:proofErr w:type="spellEnd"/>
      <w:r w:rsidRPr="003645F7">
        <w:t xml:space="preserve"> </w:t>
      </w:r>
      <w:proofErr w:type="spellStart"/>
      <w:r w:rsidRPr="003645F7">
        <w:t>umut</w:t>
      </w:r>
      <w:proofErr w:type="spellEnd"/>
      <w:r w:rsidRPr="003645F7">
        <w:t xml:space="preserve"> </w:t>
      </w:r>
      <w:proofErr w:type="spellStart"/>
      <w:r w:rsidRPr="003645F7">
        <w:t>vermiyor</w:t>
      </w:r>
      <w:proofErr w:type="spellEnd"/>
      <w:r w:rsidRPr="003645F7">
        <w:t>.</w:t>
      </w:r>
      <w:r>
        <w:t xml:space="preserve"> </w:t>
      </w:r>
      <w:proofErr w:type="spellStart"/>
      <w:proofErr w:type="gramStart"/>
      <w:r w:rsidRPr="003645F7">
        <w:t>Avrupa</w:t>
      </w:r>
      <w:proofErr w:type="spellEnd"/>
      <w:r w:rsidRPr="003645F7">
        <w:t xml:space="preserve"> </w:t>
      </w:r>
      <w:proofErr w:type="spellStart"/>
      <w:r w:rsidRPr="003645F7">
        <w:t>merkezli</w:t>
      </w:r>
      <w:proofErr w:type="spellEnd"/>
      <w:r w:rsidRPr="003645F7">
        <w:t xml:space="preserve"> </w:t>
      </w:r>
      <w:proofErr w:type="spellStart"/>
      <w:r>
        <w:rPr>
          <w:b/>
        </w:rPr>
        <w:t>siyasi</w:t>
      </w:r>
      <w:proofErr w:type="spellEnd"/>
      <w:r>
        <w:rPr>
          <w:b/>
        </w:rPr>
        <w:t xml:space="preserve"> </w:t>
      </w:r>
      <w:proofErr w:type="spellStart"/>
      <w:r>
        <w:rPr>
          <w:b/>
        </w:rPr>
        <w:t>gelişmeler</w:t>
      </w:r>
      <w:proofErr w:type="spellEnd"/>
      <w:r>
        <w:rPr>
          <w:b/>
        </w:rPr>
        <w:t xml:space="preserve"> </w:t>
      </w:r>
      <w:r w:rsidRPr="003645F7">
        <w:rPr>
          <w:b/>
        </w:rPr>
        <w:t xml:space="preserve">ve </w:t>
      </w:r>
      <w:proofErr w:type="spellStart"/>
      <w:r w:rsidRPr="003645F7">
        <w:rPr>
          <w:b/>
        </w:rPr>
        <w:t>jeopolitik</w:t>
      </w:r>
      <w:proofErr w:type="spellEnd"/>
      <w:r w:rsidRPr="003645F7">
        <w:rPr>
          <w:b/>
        </w:rPr>
        <w:t xml:space="preserve"> </w:t>
      </w:r>
      <w:proofErr w:type="spellStart"/>
      <w:r w:rsidRPr="003645F7">
        <w:rPr>
          <w:b/>
        </w:rPr>
        <w:t>riskler</w:t>
      </w:r>
      <w:proofErr w:type="spellEnd"/>
      <w:r w:rsidRPr="003645F7">
        <w:rPr>
          <w:bCs/>
        </w:rPr>
        <w:t xml:space="preserve"> </w:t>
      </w:r>
      <w:r w:rsidRPr="003645F7">
        <w:t xml:space="preserve">global </w:t>
      </w:r>
      <w:proofErr w:type="spellStart"/>
      <w:r w:rsidRPr="003645F7">
        <w:t>piyasalardaki</w:t>
      </w:r>
      <w:proofErr w:type="spellEnd"/>
      <w:r w:rsidRPr="003645F7">
        <w:t xml:space="preserve"> risk </w:t>
      </w:r>
      <w:proofErr w:type="spellStart"/>
      <w:r w:rsidRPr="003645F7">
        <w:t>algısını</w:t>
      </w:r>
      <w:proofErr w:type="spellEnd"/>
      <w:r w:rsidRPr="003645F7">
        <w:t xml:space="preserve"> </w:t>
      </w:r>
      <w:proofErr w:type="spellStart"/>
      <w:r w:rsidRPr="003645F7">
        <w:t>yükseltiyor</w:t>
      </w:r>
      <w:proofErr w:type="spellEnd"/>
      <w:r w:rsidRPr="003645F7">
        <w:t>.</w:t>
      </w:r>
      <w:proofErr w:type="gramEnd"/>
      <w:r w:rsidR="00A12E32">
        <w:rPr>
          <w:b/>
        </w:rPr>
        <w:t xml:space="preserve"> </w:t>
      </w:r>
      <w:proofErr w:type="spellStart"/>
      <w:proofErr w:type="gramStart"/>
      <w:r w:rsidRPr="003645F7">
        <w:t>Çin’deki</w:t>
      </w:r>
      <w:proofErr w:type="spellEnd"/>
      <w:r w:rsidRPr="003645F7">
        <w:t xml:space="preserve"> </w:t>
      </w:r>
      <w:proofErr w:type="spellStart"/>
      <w:r w:rsidRPr="003645F7">
        <w:t>yavaşlama</w:t>
      </w:r>
      <w:proofErr w:type="spellEnd"/>
      <w:r w:rsidRPr="003645F7">
        <w:t xml:space="preserve"> </w:t>
      </w:r>
      <w:proofErr w:type="spellStart"/>
      <w:r w:rsidRPr="003645F7">
        <w:t>devam</w:t>
      </w:r>
      <w:proofErr w:type="spellEnd"/>
      <w:r w:rsidRPr="003645F7">
        <w:t xml:space="preserve"> </w:t>
      </w:r>
      <w:proofErr w:type="spellStart"/>
      <w:r w:rsidRPr="003645F7">
        <w:t>ediyor</w:t>
      </w:r>
      <w:proofErr w:type="spellEnd"/>
      <w:r w:rsidRPr="003645F7">
        <w:t>.</w:t>
      </w:r>
      <w:proofErr w:type="gramEnd"/>
      <w:r>
        <w:rPr>
          <w:b/>
        </w:rPr>
        <w:t xml:space="preserve"> </w:t>
      </w:r>
      <w:proofErr w:type="spellStart"/>
      <w:r w:rsidRPr="003645F7">
        <w:t>Çin</w:t>
      </w:r>
      <w:proofErr w:type="spellEnd"/>
      <w:r w:rsidRPr="003645F7">
        <w:t xml:space="preserve"> 2014 </w:t>
      </w:r>
      <w:proofErr w:type="spellStart"/>
      <w:r w:rsidRPr="003645F7">
        <w:t>yılında</w:t>
      </w:r>
      <w:proofErr w:type="spellEnd"/>
      <w:r w:rsidRPr="003645F7">
        <w:t xml:space="preserve"> </w:t>
      </w:r>
      <w:proofErr w:type="spellStart"/>
      <w:r w:rsidRPr="003645F7">
        <w:t>yüzde</w:t>
      </w:r>
      <w:proofErr w:type="spellEnd"/>
      <w:r w:rsidRPr="003645F7">
        <w:t xml:space="preserve"> 7</w:t>
      </w:r>
      <w:proofErr w:type="gramStart"/>
      <w:r w:rsidRPr="003645F7">
        <w:t>,4</w:t>
      </w:r>
      <w:proofErr w:type="gramEnd"/>
      <w:r w:rsidRPr="003645F7">
        <w:t xml:space="preserve"> </w:t>
      </w:r>
      <w:proofErr w:type="spellStart"/>
      <w:r w:rsidRPr="003645F7">
        <w:t>büyüdü</w:t>
      </w:r>
      <w:proofErr w:type="spellEnd"/>
      <w:r w:rsidRPr="003645F7">
        <w:t xml:space="preserve"> ve </w:t>
      </w:r>
      <w:r w:rsidRPr="003645F7">
        <w:rPr>
          <w:b/>
        </w:rPr>
        <w:t xml:space="preserve">son 24 </w:t>
      </w:r>
      <w:proofErr w:type="spellStart"/>
      <w:r w:rsidRPr="003645F7">
        <w:rPr>
          <w:b/>
        </w:rPr>
        <w:t>yılın</w:t>
      </w:r>
      <w:proofErr w:type="spellEnd"/>
      <w:r w:rsidRPr="003645F7">
        <w:rPr>
          <w:b/>
        </w:rPr>
        <w:t xml:space="preserve"> </w:t>
      </w:r>
      <w:proofErr w:type="spellStart"/>
      <w:r w:rsidRPr="003645F7">
        <w:rPr>
          <w:b/>
        </w:rPr>
        <w:t>en</w:t>
      </w:r>
      <w:proofErr w:type="spellEnd"/>
      <w:r w:rsidRPr="003645F7">
        <w:rPr>
          <w:b/>
        </w:rPr>
        <w:t xml:space="preserve"> </w:t>
      </w:r>
      <w:proofErr w:type="spellStart"/>
      <w:r w:rsidRPr="003645F7">
        <w:rPr>
          <w:b/>
        </w:rPr>
        <w:t>düşük</w:t>
      </w:r>
      <w:proofErr w:type="spellEnd"/>
      <w:r w:rsidRPr="003645F7">
        <w:rPr>
          <w:b/>
        </w:rPr>
        <w:t xml:space="preserve"> </w:t>
      </w:r>
      <w:proofErr w:type="spellStart"/>
      <w:r w:rsidRPr="003645F7">
        <w:rPr>
          <w:b/>
        </w:rPr>
        <w:t>büyümesini</w:t>
      </w:r>
      <w:proofErr w:type="spellEnd"/>
      <w:r w:rsidRPr="003645F7">
        <w:t xml:space="preserve"> </w:t>
      </w:r>
      <w:proofErr w:type="spellStart"/>
      <w:r w:rsidRPr="003645F7">
        <w:t>kaydetti</w:t>
      </w:r>
      <w:proofErr w:type="spellEnd"/>
      <w:r w:rsidRPr="003645F7">
        <w:t>.</w:t>
      </w:r>
      <w:r w:rsidR="00A12E32">
        <w:t xml:space="preserve"> </w:t>
      </w:r>
      <w:proofErr w:type="spellStart"/>
      <w:proofErr w:type="gramStart"/>
      <w:r w:rsidRPr="003645F7">
        <w:t>Japonya’da</w:t>
      </w:r>
      <w:proofErr w:type="spellEnd"/>
      <w:r w:rsidRPr="003645F7">
        <w:t xml:space="preserve"> durum </w:t>
      </w:r>
      <w:proofErr w:type="spellStart"/>
      <w:r w:rsidRPr="003645F7">
        <w:t>çok</w:t>
      </w:r>
      <w:proofErr w:type="spellEnd"/>
      <w:r w:rsidRPr="003645F7">
        <w:t xml:space="preserve"> </w:t>
      </w:r>
      <w:proofErr w:type="spellStart"/>
      <w:r w:rsidRPr="003645F7">
        <w:t>farklı</w:t>
      </w:r>
      <w:proofErr w:type="spellEnd"/>
      <w:r w:rsidRPr="003645F7">
        <w:t xml:space="preserve"> </w:t>
      </w:r>
      <w:proofErr w:type="spellStart"/>
      <w:r w:rsidRPr="003645F7">
        <w:t>gözükmüyor</w:t>
      </w:r>
      <w:proofErr w:type="spellEnd"/>
      <w:r w:rsidRPr="003645F7">
        <w:t>.</w:t>
      </w:r>
      <w:proofErr w:type="gramEnd"/>
      <w:r>
        <w:rPr>
          <w:b/>
        </w:rPr>
        <w:t xml:space="preserve"> </w:t>
      </w:r>
      <w:proofErr w:type="spellStart"/>
      <w:proofErr w:type="gramStart"/>
      <w:r w:rsidRPr="003645F7">
        <w:t>Japonya</w:t>
      </w:r>
      <w:proofErr w:type="spellEnd"/>
      <w:r w:rsidRPr="003645F7">
        <w:t xml:space="preserve">, </w:t>
      </w:r>
      <w:proofErr w:type="spellStart"/>
      <w:r w:rsidRPr="003645F7">
        <w:rPr>
          <w:b/>
        </w:rPr>
        <w:t>teknik</w:t>
      </w:r>
      <w:proofErr w:type="spellEnd"/>
      <w:r w:rsidRPr="003645F7">
        <w:rPr>
          <w:b/>
        </w:rPr>
        <w:t xml:space="preserve"> </w:t>
      </w:r>
      <w:proofErr w:type="spellStart"/>
      <w:r w:rsidRPr="003645F7">
        <w:rPr>
          <w:b/>
        </w:rPr>
        <w:t>olarak</w:t>
      </w:r>
      <w:proofErr w:type="spellEnd"/>
      <w:r w:rsidRPr="003645F7">
        <w:rPr>
          <w:b/>
        </w:rPr>
        <w:t xml:space="preserve"> </w:t>
      </w:r>
      <w:proofErr w:type="spellStart"/>
      <w:r w:rsidRPr="003645F7">
        <w:rPr>
          <w:b/>
        </w:rPr>
        <w:t>resesyona</w:t>
      </w:r>
      <w:proofErr w:type="spellEnd"/>
      <w:r w:rsidRPr="003645F7">
        <w:rPr>
          <w:b/>
        </w:rPr>
        <w:t xml:space="preserve"> </w:t>
      </w:r>
      <w:proofErr w:type="spellStart"/>
      <w:r w:rsidRPr="003645F7">
        <w:rPr>
          <w:b/>
        </w:rPr>
        <w:t>girdi</w:t>
      </w:r>
      <w:proofErr w:type="spellEnd"/>
      <w:r w:rsidRPr="003645F7">
        <w:t>.</w:t>
      </w:r>
      <w:proofErr w:type="gramEnd"/>
      <w:r>
        <w:rPr>
          <w:b/>
        </w:rPr>
        <w:t xml:space="preserve"> </w:t>
      </w:r>
      <w:proofErr w:type="spellStart"/>
      <w:proofErr w:type="gramStart"/>
      <w:r w:rsidRPr="003645F7">
        <w:t>Ukrayna</w:t>
      </w:r>
      <w:proofErr w:type="spellEnd"/>
      <w:r w:rsidRPr="003645F7">
        <w:t xml:space="preserve"> </w:t>
      </w:r>
      <w:proofErr w:type="spellStart"/>
      <w:r w:rsidRPr="003645F7">
        <w:t>krizinin</w:t>
      </w:r>
      <w:proofErr w:type="spellEnd"/>
      <w:r w:rsidRPr="003645F7">
        <w:t xml:space="preserve"> </w:t>
      </w:r>
      <w:proofErr w:type="spellStart"/>
      <w:r w:rsidRPr="003645F7">
        <w:t>büyük</w:t>
      </w:r>
      <w:proofErr w:type="spellEnd"/>
      <w:r w:rsidRPr="003645F7">
        <w:t xml:space="preserve"> </w:t>
      </w:r>
      <w:proofErr w:type="spellStart"/>
      <w:r w:rsidRPr="003645F7">
        <w:t>çaplı</w:t>
      </w:r>
      <w:proofErr w:type="spellEnd"/>
      <w:r w:rsidRPr="003645F7">
        <w:t xml:space="preserve"> </w:t>
      </w:r>
      <w:proofErr w:type="spellStart"/>
      <w:r w:rsidRPr="003645F7">
        <w:t>makroekonomik</w:t>
      </w:r>
      <w:proofErr w:type="spellEnd"/>
      <w:r w:rsidRPr="003645F7">
        <w:t xml:space="preserve"> </w:t>
      </w:r>
      <w:proofErr w:type="spellStart"/>
      <w:r w:rsidRPr="003645F7">
        <w:t>etkileri</w:t>
      </w:r>
      <w:proofErr w:type="spellEnd"/>
      <w:r w:rsidRPr="003645F7">
        <w:t xml:space="preserve"> </w:t>
      </w:r>
      <w:proofErr w:type="spellStart"/>
      <w:r w:rsidRPr="003645F7">
        <w:t>bu</w:t>
      </w:r>
      <w:proofErr w:type="spellEnd"/>
      <w:r w:rsidRPr="003645F7">
        <w:t xml:space="preserve"> </w:t>
      </w:r>
      <w:proofErr w:type="spellStart"/>
      <w:r w:rsidRPr="003645F7">
        <w:t>yıl</w:t>
      </w:r>
      <w:proofErr w:type="spellEnd"/>
      <w:r w:rsidRPr="003645F7">
        <w:t xml:space="preserve"> da </w:t>
      </w:r>
      <w:proofErr w:type="spellStart"/>
      <w:r w:rsidRPr="003645F7">
        <w:t>devam</w:t>
      </w:r>
      <w:proofErr w:type="spellEnd"/>
      <w:r w:rsidRPr="003645F7">
        <w:t xml:space="preserve"> </w:t>
      </w:r>
      <w:proofErr w:type="spellStart"/>
      <w:r w:rsidRPr="003645F7">
        <w:t>edebilir</w:t>
      </w:r>
      <w:proofErr w:type="spellEnd"/>
      <w:r w:rsidRPr="003645F7">
        <w:t>.</w:t>
      </w:r>
      <w:proofErr w:type="gramEnd"/>
      <w:r>
        <w:rPr>
          <w:b/>
        </w:rPr>
        <w:t xml:space="preserve"> </w:t>
      </w:r>
      <w:proofErr w:type="spellStart"/>
      <w:proofErr w:type="gramStart"/>
      <w:r w:rsidRPr="003645F7">
        <w:t>Rusya’da</w:t>
      </w:r>
      <w:proofErr w:type="spellEnd"/>
      <w:r w:rsidRPr="003645F7">
        <w:t xml:space="preserve"> </w:t>
      </w:r>
      <w:proofErr w:type="spellStart"/>
      <w:r w:rsidRPr="003645F7">
        <w:t>yoğunlaşan</w:t>
      </w:r>
      <w:proofErr w:type="spellEnd"/>
      <w:r w:rsidRPr="003645F7">
        <w:t xml:space="preserve"> </w:t>
      </w:r>
      <w:proofErr w:type="spellStart"/>
      <w:r w:rsidRPr="003645F7">
        <w:t>sermaye</w:t>
      </w:r>
      <w:proofErr w:type="spellEnd"/>
      <w:r w:rsidRPr="003645F7">
        <w:t xml:space="preserve"> </w:t>
      </w:r>
      <w:proofErr w:type="spellStart"/>
      <w:r w:rsidRPr="003645F7">
        <w:t>çıkışları</w:t>
      </w:r>
      <w:proofErr w:type="spellEnd"/>
      <w:r w:rsidRPr="003645F7">
        <w:t xml:space="preserve"> </w:t>
      </w:r>
      <w:proofErr w:type="spellStart"/>
      <w:r w:rsidRPr="003645F7">
        <w:t>nedeniyle</w:t>
      </w:r>
      <w:proofErr w:type="spellEnd"/>
      <w:r>
        <w:rPr>
          <w:b/>
        </w:rPr>
        <w:t xml:space="preserve"> </w:t>
      </w:r>
      <w:proofErr w:type="spellStart"/>
      <w:r w:rsidRPr="003645F7">
        <w:t>rublede</w:t>
      </w:r>
      <w:proofErr w:type="spellEnd"/>
      <w:r w:rsidRPr="003645F7">
        <w:t xml:space="preserve"> </w:t>
      </w:r>
      <w:proofErr w:type="spellStart"/>
      <w:r w:rsidRPr="003645F7">
        <w:t>sert</w:t>
      </w:r>
      <w:proofErr w:type="spellEnd"/>
      <w:r w:rsidRPr="003645F7">
        <w:t xml:space="preserve"> </w:t>
      </w:r>
      <w:proofErr w:type="spellStart"/>
      <w:r w:rsidRPr="003645F7">
        <w:t>değer</w:t>
      </w:r>
      <w:proofErr w:type="spellEnd"/>
      <w:r w:rsidRPr="003645F7">
        <w:t xml:space="preserve"> </w:t>
      </w:r>
      <w:proofErr w:type="spellStart"/>
      <w:r w:rsidRPr="003645F7">
        <w:t>kayıpları</w:t>
      </w:r>
      <w:proofErr w:type="spellEnd"/>
      <w:r w:rsidRPr="003645F7">
        <w:t xml:space="preserve"> </w:t>
      </w:r>
      <w:proofErr w:type="spellStart"/>
      <w:r w:rsidRPr="003645F7">
        <w:t>yaşanıyor</w:t>
      </w:r>
      <w:proofErr w:type="spellEnd"/>
      <w:r w:rsidRPr="003645F7">
        <w:t>.</w:t>
      </w:r>
      <w:proofErr w:type="gramEnd"/>
      <w:r>
        <w:rPr>
          <w:b/>
        </w:rPr>
        <w:t xml:space="preserve"> </w:t>
      </w:r>
      <w:proofErr w:type="spellStart"/>
      <w:r w:rsidRPr="003645F7">
        <w:t>Bunun</w:t>
      </w:r>
      <w:proofErr w:type="spellEnd"/>
      <w:r w:rsidRPr="003645F7">
        <w:t xml:space="preserve"> </w:t>
      </w:r>
      <w:proofErr w:type="spellStart"/>
      <w:r w:rsidRPr="003645F7">
        <w:t>sonucunda</w:t>
      </w:r>
      <w:proofErr w:type="spellEnd"/>
      <w:r w:rsidRPr="003645F7">
        <w:t xml:space="preserve"> da </w:t>
      </w:r>
      <w:proofErr w:type="spellStart"/>
      <w:proofErr w:type="gramStart"/>
      <w:r w:rsidRPr="003645F7">
        <w:t>Rusya’nın</w:t>
      </w:r>
      <w:proofErr w:type="spellEnd"/>
      <w:proofErr w:type="gramEnd"/>
      <w:r w:rsidRPr="003645F7">
        <w:t xml:space="preserve"> </w:t>
      </w:r>
      <w:proofErr w:type="spellStart"/>
      <w:r w:rsidRPr="003645F7">
        <w:t>kredi</w:t>
      </w:r>
      <w:proofErr w:type="spellEnd"/>
      <w:r w:rsidRPr="003645F7">
        <w:t xml:space="preserve"> </w:t>
      </w:r>
      <w:proofErr w:type="spellStart"/>
      <w:r w:rsidRPr="003645F7">
        <w:t>notu</w:t>
      </w:r>
      <w:proofErr w:type="spellEnd"/>
      <w:r w:rsidRPr="003645F7">
        <w:t xml:space="preserve"> </w:t>
      </w:r>
      <w:proofErr w:type="spellStart"/>
      <w:r>
        <w:t>düşürüldü</w:t>
      </w:r>
      <w:proofErr w:type="spellEnd"/>
      <w:r w:rsidR="009F44FE">
        <w:t>.</w:t>
      </w:r>
      <w:r w:rsidR="00A12E32">
        <w:t xml:space="preserve"> </w:t>
      </w:r>
      <w:proofErr w:type="spellStart"/>
      <w:r w:rsidRPr="003645F7">
        <w:t>Tüm</w:t>
      </w:r>
      <w:proofErr w:type="spellEnd"/>
      <w:r w:rsidRPr="003645F7">
        <w:t xml:space="preserve"> </w:t>
      </w:r>
      <w:proofErr w:type="spellStart"/>
      <w:r w:rsidRPr="003645F7">
        <w:t>bu</w:t>
      </w:r>
      <w:proofErr w:type="spellEnd"/>
      <w:r w:rsidRPr="003645F7">
        <w:t xml:space="preserve"> </w:t>
      </w:r>
      <w:proofErr w:type="spellStart"/>
      <w:r w:rsidRPr="003645F7">
        <w:t>gelişmeler</w:t>
      </w:r>
      <w:proofErr w:type="spellEnd"/>
      <w:r w:rsidRPr="003645F7">
        <w:t xml:space="preserve"> </w:t>
      </w:r>
      <w:proofErr w:type="spellStart"/>
      <w:r w:rsidRPr="003645F7">
        <w:t>ışığında</w:t>
      </w:r>
      <w:proofErr w:type="spellEnd"/>
      <w:r w:rsidRPr="003645F7">
        <w:t xml:space="preserve"> IMF</w:t>
      </w:r>
      <w:proofErr w:type="gramStart"/>
      <w:r w:rsidRPr="003645F7">
        <w:t xml:space="preserve">, </w:t>
      </w:r>
      <w:r>
        <w:rPr>
          <w:b/>
        </w:rPr>
        <w:t xml:space="preserve"> </w:t>
      </w:r>
      <w:proofErr w:type="spellStart"/>
      <w:r w:rsidRPr="003645F7">
        <w:t>küresel</w:t>
      </w:r>
      <w:proofErr w:type="spellEnd"/>
      <w:proofErr w:type="gramEnd"/>
      <w:r w:rsidRPr="003645F7">
        <w:t xml:space="preserve"> </w:t>
      </w:r>
      <w:proofErr w:type="spellStart"/>
      <w:r w:rsidRPr="003645F7">
        <w:t>büyüme</w:t>
      </w:r>
      <w:proofErr w:type="spellEnd"/>
      <w:r w:rsidRPr="003645F7">
        <w:t xml:space="preserve"> </w:t>
      </w:r>
      <w:proofErr w:type="spellStart"/>
      <w:r w:rsidRPr="003645F7">
        <w:t>beklentisini</w:t>
      </w:r>
      <w:proofErr w:type="spellEnd"/>
      <w:r w:rsidRPr="003645F7">
        <w:t xml:space="preserve"> </w:t>
      </w:r>
      <w:proofErr w:type="spellStart"/>
      <w:r w:rsidRPr="003645F7">
        <w:t>aşağı</w:t>
      </w:r>
      <w:proofErr w:type="spellEnd"/>
      <w:r w:rsidRPr="003645F7">
        <w:t xml:space="preserve"> </w:t>
      </w:r>
      <w:proofErr w:type="spellStart"/>
      <w:r w:rsidRPr="003645F7">
        <w:t>yönlü</w:t>
      </w:r>
      <w:proofErr w:type="spellEnd"/>
      <w:r w:rsidRPr="003645F7">
        <w:t xml:space="preserve"> </w:t>
      </w:r>
      <w:proofErr w:type="spellStart"/>
      <w:r w:rsidRPr="003645F7">
        <w:t>revize</w:t>
      </w:r>
      <w:proofErr w:type="spellEnd"/>
      <w:r w:rsidRPr="003645F7">
        <w:t xml:space="preserve"> </w:t>
      </w:r>
      <w:proofErr w:type="spellStart"/>
      <w:r w:rsidRPr="003645F7">
        <w:t>etti</w:t>
      </w:r>
      <w:proofErr w:type="spellEnd"/>
      <w:r w:rsidRPr="003645F7">
        <w:t>.</w:t>
      </w:r>
      <w:r>
        <w:rPr>
          <w:b/>
        </w:rPr>
        <w:t xml:space="preserve"> </w:t>
      </w:r>
      <w:r w:rsidRPr="003645F7">
        <w:t xml:space="preserve">IMF </w:t>
      </w:r>
      <w:proofErr w:type="spellStart"/>
      <w:r w:rsidRPr="003645F7">
        <w:t>yüzde</w:t>
      </w:r>
      <w:proofErr w:type="spellEnd"/>
      <w:r w:rsidRPr="003645F7">
        <w:t xml:space="preserve"> 3</w:t>
      </w:r>
      <w:proofErr w:type="gramStart"/>
      <w:r w:rsidRPr="003645F7">
        <w:t>,2</w:t>
      </w:r>
      <w:proofErr w:type="gramEnd"/>
      <w:r w:rsidRPr="003645F7">
        <w:t xml:space="preserve"> </w:t>
      </w:r>
      <w:proofErr w:type="spellStart"/>
      <w:r w:rsidRPr="003645F7">
        <w:t>olan</w:t>
      </w:r>
      <w:proofErr w:type="spellEnd"/>
      <w:r w:rsidRPr="003645F7">
        <w:t xml:space="preserve"> </w:t>
      </w:r>
      <w:proofErr w:type="spellStart"/>
      <w:r w:rsidRPr="003645F7">
        <w:t>küresel</w:t>
      </w:r>
      <w:proofErr w:type="spellEnd"/>
      <w:r w:rsidRPr="003645F7">
        <w:t xml:space="preserve"> </w:t>
      </w:r>
      <w:proofErr w:type="spellStart"/>
      <w:r w:rsidRPr="003645F7">
        <w:lastRenderedPageBreak/>
        <w:t>büyüme</w:t>
      </w:r>
      <w:proofErr w:type="spellEnd"/>
      <w:r w:rsidRPr="003645F7">
        <w:t xml:space="preserve"> </w:t>
      </w:r>
      <w:proofErr w:type="spellStart"/>
      <w:r w:rsidRPr="003645F7">
        <w:t>tahminini</w:t>
      </w:r>
      <w:proofErr w:type="spellEnd"/>
      <w:r w:rsidRPr="003645F7">
        <w:t xml:space="preserve"> </w:t>
      </w:r>
      <w:proofErr w:type="spellStart"/>
      <w:r w:rsidRPr="003645F7">
        <w:rPr>
          <w:b/>
        </w:rPr>
        <w:t>yüzde</w:t>
      </w:r>
      <w:proofErr w:type="spellEnd"/>
      <w:r w:rsidRPr="003645F7">
        <w:rPr>
          <w:b/>
        </w:rPr>
        <w:t xml:space="preserve"> 3</w:t>
      </w:r>
      <w:r>
        <w:rPr>
          <w:b/>
        </w:rPr>
        <w:t xml:space="preserve">’e </w:t>
      </w:r>
      <w:proofErr w:type="spellStart"/>
      <w:r>
        <w:rPr>
          <w:b/>
        </w:rPr>
        <w:t>indirdi</w:t>
      </w:r>
      <w:proofErr w:type="spellEnd"/>
      <w:r>
        <w:rPr>
          <w:b/>
        </w:rPr>
        <w:t xml:space="preserve">. </w:t>
      </w:r>
      <w:proofErr w:type="spellStart"/>
      <w:r w:rsidRPr="003645F7">
        <w:t>Dünya</w:t>
      </w:r>
      <w:proofErr w:type="spellEnd"/>
      <w:r w:rsidRPr="003645F7">
        <w:t xml:space="preserve"> </w:t>
      </w:r>
      <w:proofErr w:type="spellStart"/>
      <w:r w:rsidRPr="003645F7">
        <w:t>Bankası</w:t>
      </w:r>
      <w:proofErr w:type="spellEnd"/>
      <w:r w:rsidRPr="003645F7">
        <w:t xml:space="preserve"> </w:t>
      </w:r>
      <w:proofErr w:type="spellStart"/>
      <w:r w:rsidRPr="003645F7">
        <w:t>ise</w:t>
      </w:r>
      <w:proofErr w:type="spellEnd"/>
      <w:r w:rsidRPr="003645F7">
        <w:t xml:space="preserve"> </w:t>
      </w:r>
      <w:proofErr w:type="spellStart"/>
      <w:r w:rsidRPr="003645F7">
        <w:t>Haziran'da</w:t>
      </w:r>
      <w:proofErr w:type="spellEnd"/>
      <w:r w:rsidRPr="003645F7">
        <w:t xml:space="preserve"> </w:t>
      </w:r>
      <w:proofErr w:type="spellStart"/>
      <w:r w:rsidRPr="003645F7">
        <w:rPr>
          <w:b/>
        </w:rPr>
        <w:t>yüzde</w:t>
      </w:r>
      <w:proofErr w:type="spellEnd"/>
      <w:r w:rsidRPr="003645F7">
        <w:rPr>
          <w:b/>
        </w:rPr>
        <w:t xml:space="preserve"> 3.4</w:t>
      </w:r>
      <w:r w:rsidRPr="003645F7">
        <w:t xml:space="preserve"> </w:t>
      </w:r>
      <w:proofErr w:type="spellStart"/>
      <w:r w:rsidRPr="003645F7">
        <w:t>olarak</w:t>
      </w:r>
      <w:proofErr w:type="spellEnd"/>
      <w:r w:rsidRPr="003645F7">
        <w:t xml:space="preserve"> </w:t>
      </w:r>
      <w:proofErr w:type="spellStart"/>
      <w:r w:rsidRPr="003645F7">
        <w:t>açıkladığı</w:t>
      </w:r>
      <w:proofErr w:type="spellEnd"/>
      <w:r w:rsidRPr="003645F7">
        <w:t xml:space="preserve"> 2015 </w:t>
      </w:r>
      <w:proofErr w:type="spellStart"/>
      <w:r w:rsidRPr="003645F7">
        <w:t>küresel</w:t>
      </w:r>
      <w:proofErr w:type="spellEnd"/>
      <w:r w:rsidRPr="003645F7">
        <w:t xml:space="preserve"> </w:t>
      </w:r>
      <w:proofErr w:type="spellStart"/>
      <w:r w:rsidRPr="003645F7">
        <w:t>ekonomi</w:t>
      </w:r>
      <w:proofErr w:type="spellEnd"/>
      <w:r w:rsidRPr="003645F7">
        <w:t xml:space="preserve"> </w:t>
      </w:r>
      <w:proofErr w:type="spellStart"/>
      <w:r w:rsidRPr="003645F7">
        <w:t>büyüme</w:t>
      </w:r>
      <w:proofErr w:type="spellEnd"/>
      <w:r w:rsidRPr="003645F7">
        <w:t xml:space="preserve"> </w:t>
      </w:r>
      <w:proofErr w:type="spellStart"/>
      <w:r w:rsidRPr="003645F7">
        <w:t>tahminini</w:t>
      </w:r>
      <w:proofErr w:type="spellEnd"/>
      <w:r w:rsidRPr="003645F7">
        <w:t xml:space="preserve"> </w:t>
      </w:r>
      <w:proofErr w:type="spellStart"/>
      <w:r w:rsidRPr="003645F7">
        <w:rPr>
          <w:b/>
        </w:rPr>
        <w:t>yüzde</w:t>
      </w:r>
      <w:proofErr w:type="spellEnd"/>
      <w:r w:rsidRPr="003645F7">
        <w:rPr>
          <w:b/>
        </w:rPr>
        <w:t xml:space="preserve"> 3'e</w:t>
      </w:r>
      <w:r w:rsidR="009F44FE">
        <w:t xml:space="preserve"> </w:t>
      </w:r>
      <w:proofErr w:type="spellStart"/>
      <w:r w:rsidR="009F44FE">
        <w:t>düşürdü</w:t>
      </w:r>
      <w:proofErr w:type="spellEnd"/>
      <w:r w:rsidR="009F44FE">
        <w:t xml:space="preserve">” </w:t>
      </w:r>
      <w:proofErr w:type="spellStart"/>
      <w:r w:rsidR="009F44FE">
        <w:t>dedi</w:t>
      </w:r>
      <w:proofErr w:type="spellEnd"/>
      <w:r w:rsidR="009F44FE">
        <w:t>.</w:t>
      </w:r>
    </w:p>
    <w:p w:rsidR="00580D7A" w:rsidRDefault="00580D7A" w:rsidP="00BF662D">
      <w:pPr>
        <w:contextualSpacing/>
        <w:jc w:val="both"/>
      </w:pPr>
    </w:p>
    <w:p w:rsidR="0078593B" w:rsidRDefault="0078593B" w:rsidP="00BF662D">
      <w:pPr>
        <w:contextualSpacing/>
        <w:jc w:val="both"/>
        <w:rPr>
          <w:b/>
        </w:rPr>
      </w:pPr>
    </w:p>
    <w:p w:rsidR="00580D7A" w:rsidRPr="00745836" w:rsidRDefault="00745836" w:rsidP="00133AAC">
      <w:pPr>
        <w:contextualSpacing/>
        <w:rPr>
          <w:b/>
        </w:rPr>
      </w:pPr>
      <w:proofErr w:type="spellStart"/>
      <w:r w:rsidRPr="00745836">
        <w:rPr>
          <w:b/>
        </w:rPr>
        <w:t>T</w:t>
      </w:r>
      <w:r w:rsidR="00444412">
        <w:rPr>
          <w:b/>
        </w:rPr>
        <w:t>ürkiye</w:t>
      </w:r>
      <w:proofErr w:type="spellEnd"/>
      <w:r w:rsidR="00444412">
        <w:rPr>
          <w:b/>
        </w:rPr>
        <w:t xml:space="preserve"> </w:t>
      </w:r>
      <w:proofErr w:type="spellStart"/>
      <w:r w:rsidR="00444412">
        <w:rPr>
          <w:b/>
        </w:rPr>
        <w:t>Ekonomisin</w:t>
      </w:r>
      <w:r w:rsidR="00D000DD">
        <w:rPr>
          <w:b/>
        </w:rPr>
        <w:t>e</w:t>
      </w:r>
      <w:proofErr w:type="spellEnd"/>
      <w:r w:rsidR="00444412">
        <w:rPr>
          <w:b/>
        </w:rPr>
        <w:t xml:space="preserve"> </w:t>
      </w:r>
      <w:proofErr w:type="spellStart"/>
      <w:r w:rsidR="00444412">
        <w:rPr>
          <w:b/>
        </w:rPr>
        <w:t>Dair</w:t>
      </w:r>
      <w:proofErr w:type="spellEnd"/>
      <w:r w:rsidR="00444412">
        <w:rPr>
          <w:b/>
        </w:rPr>
        <w:t xml:space="preserve"> </w:t>
      </w:r>
      <w:proofErr w:type="spellStart"/>
      <w:r w:rsidR="00444412">
        <w:rPr>
          <w:b/>
        </w:rPr>
        <w:t>Makro</w:t>
      </w:r>
      <w:proofErr w:type="spellEnd"/>
      <w:r w:rsidR="000221F1">
        <w:rPr>
          <w:b/>
        </w:rPr>
        <w:t xml:space="preserve"> </w:t>
      </w:r>
      <w:proofErr w:type="spellStart"/>
      <w:r w:rsidR="000221F1">
        <w:rPr>
          <w:b/>
        </w:rPr>
        <w:t>Beklentilerimiz</w:t>
      </w:r>
      <w:proofErr w:type="spellEnd"/>
      <w:r w:rsidR="000221F1">
        <w:rPr>
          <w:b/>
        </w:rPr>
        <w:t xml:space="preserve"> </w:t>
      </w:r>
      <w:proofErr w:type="spellStart"/>
      <w:r w:rsidR="000221F1">
        <w:rPr>
          <w:b/>
        </w:rPr>
        <w:t>İyimser</w:t>
      </w:r>
      <w:proofErr w:type="spellEnd"/>
    </w:p>
    <w:p w:rsidR="00580D7A" w:rsidRPr="00745836" w:rsidRDefault="00580D7A" w:rsidP="00BF662D">
      <w:pPr>
        <w:contextualSpacing/>
        <w:jc w:val="both"/>
        <w:rPr>
          <w:b/>
        </w:rPr>
      </w:pPr>
    </w:p>
    <w:p w:rsidR="00580D7A" w:rsidRDefault="00A12E32" w:rsidP="00BF662D">
      <w:pPr>
        <w:contextualSpacing/>
        <w:jc w:val="both"/>
      </w:pPr>
      <w:proofErr w:type="gramStart"/>
      <w:r>
        <w:t xml:space="preserve">2015 </w:t>
      </w:r>
      <w:proofErr w:type="spellStart"/>
      <w:r>
        <w:t>yılında</w:t>
      </w:r>
      <w:proofErr w:type="spellEnd"/>
      <w:r w:rsidR="00580D7A" w:rsidRPr="003645F7">
        <w:t xml:space="preserve"> </w:t>
      </w:r>
      <w:proofErr w:type="spellStart"/>
      <w:r w:rsidR="00E43050">
        <w:t>Türkiye</w:t>
      </w:r>
      <w:proofErr w:type="spellEnd"/>
      <w:r w:rsidR="00E43050">
        <w:t xml:space="preserve"> </w:t>
      </w:r>
      <w:proofErr w:type="spellStart"/>
      <w:r w:rsidR="00E43050">
        <w:t>ekonomisindeki</w:t>
      </w:r>
      <w:proofErr w:type="spellEnd"/>
      <w:r w:rsidR="00E43050">
        <w:t xml:space="preserve"> </w:t>
      </w:r>
      <w:proofErr w:type="spellStart"/>
      <w:r w:rsidR="00E43050">
        <w:t>en</w:t>
      </w:r>
      <w:proofErr w:type="spellEnd"/>
      <w:r w:rsidR="00E43050">
        <w:t xml:space="preserve"> </w:t>
      </w:r>
      <w:proofErr w:type="spellStart"/>
      <w:r w:rsidR="00E43050">
        <w:t>büyük</w:t>
      </w:r>
      <w:proofErr w:type="spellEnd"/>
      <w:r w:rsidR="00E43050">
        <w:t xml:space="preserve"> </w:t>
      </w:r>
      <w:proofErr w:type="spellStart"/>
      <w:r w:rsidR="00E43050">
        <w:t>artının</w:t>
      </w:r>
      <w:proofErr w:type="spellEnd"/>
      <w:r w:rsidR="00BF662D">
        <w:t xml:space="preserve"> </w:t>
      </w:r>
      <w:r w:rsidR="00580D7A" w:rsidRPr="003645F7">
        <w:rPr>
          <w:b/>
        </w:rPr>
        <w:t xml:space="preserve">“petrol </w:t>
      </w:r>
      <w:proofErr w:type="spellStart"/>
      <w:r w:rsidR="00580D7A" w:rsidRPr="003645F7">
        <w:rPr>
          <w:b/>
        </w:rPr>
        <w:t>fiyatlarındaki</w:t>
      </w:r>
      <w:proofErr w:type="spellEnd"/>
      <w:r w:rsidR="00580D7A" w:rsidRPr="003645F7">
        <w:rPr>
          <w:b/>
        </w:rPr>
        <w:t xml:space="preserve"> </w:t>
      </w:r>
      <w:proofErr w:type="spellStart"/>
      <w:r w:rsidR="00580D7A" w:rsidRPr="003645F7">
        <w:rPr>
          <w:b/>
        </w:rPr>
        <w:t>düşüş</w:t>
      </w:r>
      <w:proofErr w:type="spellEnd"/>
      <w:r w:rsidR="00580D7A" w:rsidRPr="003645F7">
        <w:rPr>
          <w:b/>
        </w:rPr>
        <w:t>”</w:t>
      </w:r>
      <w:r>
        <w:rPr>
          <w:b/>
        </w:rPr>
        <w:t xml:space="preserve"> </w:t>
      </w:r>
      <w:proofErr w:type="spellStart"/>
      <w:r w:rsidR="00E43050">
        <w:rPr>
          <w:b/>
        </w:rPr>
        <w:t>olduğunu</w:t>
      </w:r>
      <w:proofErr w:type="spellEnd"/>
      <w:r w:rsidR="00E43050">
        <w:rPr>
          <w:b/>
        </w:rPr>
        <w:t xml:space="preserve"> </w:t>
      </w:r>
      <w:proofErr w:type="spellStart"/>
      <w:r w:rsidR="00E43050">
        <w:rPr>
          <w:b/>
        </w:rPr>
        <w:t>belirten</w:t>
      </w:r>
      <w:proofErr w:type="spellEnd"/>
      <w:r w:rsidR="00E43050">
        <w:rPr>
          <w:b/>
        </w:rPr>
        <w:t xml:space="preserve"> TİM </w:t>
      </w:r>
      <w:proofErr w:type="spellStart"/>
      <w:r w:rsidR="00E43050">
        <w:rPr>
          <w:b/>
        </w:rPr>
        <w:t>Başkanı</w:t>
      </w:r>
      <w:proofErr w:type="spellEnd"/>
      <w:r w:rsidR="00E43050">
        <w:rPr>
          <w:b/>
        </w:rPr>
        <w:t xml:space="preserve">, </w:t>
      </w:r>
      <w:r w:rsidR="00E43050">
        <w:t>“P</w:t>
      </w:r>
      <w:r w:rsidR="00115A72">
        <w:t xml:space="preserve">etrol </w:t>
      </w:r>
      <w:proofErr w:type="spellStart"/>
      <w:r w:rsidR="00115A72">
        <w:t>fiyatlarının</w:t>
      </w:r>
      <w:proofErr w:type="spellEnd"/>
      <w:r w:rsidR="00580D7A">
        <w:t xml:space="preserve"> </w:t>
      </w:r>
      <w:proofErr w:type="spellStart"/>
      <w:r w:rsidR="00580D7A" w:rsidRPr="003645F7">
        <w:t>kısa</w:t>
      </w:r>
      <w:proofErr w:type="spellEnd"/>
      <w:r w:rsidR="00580D7A" w:rsidRPr="003645F7">
        <w:t xml:space="preserve"> </w:t>
      </w:r>
      <w:proofErr w:type="spellStart"/>
      <w:r w:rsidR="00580D7A" w:rsidRPr="003645F7">
        <w:t>sürede</w:t>
      </w:r>
      <w:proofErr w:type="spellEnd"/>
      <w:r w:rsidR="00580D7A" w:rsidRPr="003645F7">
        <w:t xml:space="preserve"> </w:t>
      </w:r>
      <w:proofErr w:type="spellStart"/>
      <w:r w:rsidR="00580D7A" w:rsidRPr="003645F7">
        <w:t>yükselmesi</w:t>
      </w:r>
      <w:proofErr w:type="spellEnd"/>
      <w:r w:rsidR="00580D7A" w:rsidRPr="003645F7">
        <w:t xml:space="preserve"> </w:t>
      </w:r>
      <w:proofErr w:type="spellStart"/>
      <w:r w:rsidR="00580D7A" w:rsidRPr="003645F7">
        <w:t>öngörülmüyor</w:t>
      </w:r>
      <w:proofErr w:type="spellEnd"/>
      <w:r w:rsidR="00580D7A" w:rsidRPr="003645F7">
        <w:t>.</w:t>
      </w:r>
      <w:proofErr w:type="gramEnd"/>
      <w:r w:rsidR="00580D7A">
        <w:t xml:space="preserve"> </w:t>
      </w:r>
      <w:proofErr w:type="spellStart"/>
      <w:proofErr w:type="gramStart"/>
      <w:r w:rsidR="00580D7A" w:rsidRPr="003645F7">
        <w:t>Düşen</w:t>
      </w:r>
      <w:proofErr w:type="spellEnd"/>
      <w:r w:rsidR="00580D7A" w:rsidRPr="003645F7">
        <w:t xml:space="preserve"> </w:t>
      </w:r>
      <w:proofErr w:type="spellStart"/>
      <w:r w:rsidR="00580D7A" w:rsidRPr="003645F7">
        <w:t>enerji</w:t>
      </w:r>
      <w:proofErr w:type="spellEnd"/>
      <w:r w:rsidR="00580D7A" w:rsidRPr="003645F7">
        <w:t xml:space="preserve"> </w:t>
      </w:r>
      <w:proofErr w:type="spellStart"/>
      <w:r w:rsidR="00580D7A" w:rsidRPr="003645F7">
        <w:t>fiyatları</w:t>
      </w:r>
      <w:proofErr w:type="spellEnd"/>
      <w:r w:rsidR="00580D7A" w:rsidRPr="003645F7">
        <w:t xml:space="preserve"> </w:t>
      </w:r>
      <w:proofErr w:type="spellStart"/>
      <w:r w:rsidR="00580D7A" w:rsidRPr="003645F7">
        <w:t>büyüme</w:t>
      </w:r>
      <w:proofErr w:type="spellEnd"/>
      <w:r w:rsidR="00580D7A" w:rsidRPr="003645F7">
        <w:t xml:space="preserve">, </w:t>
      </w:r>
      <w:proofErr w:type="spellStart"/>
      <w:r w:rsidR="00580D7A" w:rsidRPr="003645F7">
        <w:t>cari</w:t>
      </w:r>
      <w:proofErr w:type="spellEnd"/>
      <w:r w:rsidR="00580D7A" w:rsidRPr="003645F7">
        <w:t xml:space="preserve"> </w:t>
      </w:r>
      <w:proofErr w:type="spellStart"/>
      <w:r w:rsidR="00580D7A" w:rsidRPr="003645F7">
        <w:t>açık</w:t>
      </w:r>
      <w:proofErr w:type="spellEnd"/>
      <w:r w:rsidR="00580D7A" w:rsidRPr="003645F7">
        <w:t xml:space="preserve"> ve </w:t>
      </w:r>
      <w:proofErr w:type="spellStart"/>
      <w:r w:rsidR="00580D7A" w:rsidRPr="003645F7">
        <w:t>enflasyon</w:t>
      </w:r>
      <w:proofErr w:type="spellEnd"/>
      <w:r w:rsidR="00580D7A" w:rsidRPr="003645F7">
        <w:t xml:space="preserve"> </w:t>
      </w:r>
      <w:proofErr w:type="spellStart"/>
      <w:r w:rsidR="00580D7A" w:rsidRPr="003645F7">
        <w:t>üzerinde</w:t>
      </w:r>
      <w:proofErr w:type="spellEnd"/>
      <w:r w:rsidR="00580D7A" w:rsidRPr="003645F7">
        <w:t xml:space="preserve"> </w:t>
      </w:r>
      <w:proofErr w:type="spellStart"/>
      <w:r w:rsidR="00580D7A" w:rsidRPr="003645F7">
        <w:t>olumlu</w:t>
      </w:r>
      <w:proofErr w:type="spellEnd"/>
      <w:r w:rsidR="00580D7A" w:rsidRPr="003645F7">
        <w:t xml:space="preserve"> </w:t>
      </w:r>
      <w:proofErr w:type="spellStart"/>
      <w:r w:rsidR="00580D7A" w:rsidRPr="003645F7">
        <w:t>etki</w:t>
      </w:r>
      <w:proofErr w:type="spellEnd"/>
      <w:r w:rsidR="00580D7A" w:rsidRPr="003645F7">
        <w:t xml:space="preserve"> </w:t>
      </w:r>
      <w:proofErr w:type="spellStart"/>
      <w:r w:rsidR="00580D7A" w:rsidRPr="003645F7">
        <w:t>yapacak</w:t>
      </w:r>
      <w:proofErr w:type="spellEnd"/>
      <w:r w:rsidR="00580D7A" w:rsidRPr="003645F7">
        <w:t>.</w:t>
      </w:r>
      <w:proofErr w:type="gramEnd"/>
      <w:r w:rsidR="00580D7A">
        <w:t xml:space="preserve"> </w:t>
      </w:r>
      <w:proofErr w:type="spellStart"/>
      <w:r w:rsidR="00580D7A" w:rsidRPr="003645F7">
        <w:t>Nitekim</w:t>
      </w:r>
      <w:proofErr w:type="spellEnd"/>
      <w:r w:rsidR="00580D7A" w:rsidRPr="003645F7">
        <w:t xml:space="preserve"> </w:t>
      </w:r>
      <w:r w:rsidR="00133AAC">
        <w:t xml:space="preserve">2014’ün </w:t>
      </w:r>
      <w:proofErr w:type="spellStart"/>
      <w:r w:rsidR="00133AAC">
        <w:t>tamamında</w:t>
      </w:r>
      <w:proofErr w:type="spellEnd"/>
      <w:r w:rsidR="00133AAC">
        <w:t xml:space="preserve"> </w:t>
      </w:r>
      <w:proofErr w:type="spellStart"/>
      <w:r w:rsidR="00133AAC">
        <w:t>dış</w:t>
      </w:r>
      <w:proofErr w:type="spellEnd"/>
      <w:r w:rsidR="00133AAC">
        <w:t xml:space="preserve"> </w:t>
      </w:r>
      <w:proofErr w:type="spellStart"/>
      <w:r w:rsidR="00133AAC">
        <w:t>ticaret</w:t>
      </w:r>
      <w:proofErr w:type="spellEnd"/>
      <w:r w:rsidR="00133AAC">
        <w:t xml:space="preserve"> </w:t>
      </w:r>
      <w:proofErr w:type="spellStart"/>
      <w:r w:rsidR="00133AAC">
        <w:t>açığı</w:t>
      </w:r>
      <w:proofErr w:type="spellEnd"/>
      <w:r w:rsidR="00133AAC">
        <w:t xml:space="preserve"> </w:t>
      </w:r>
      <w:proofErr w:type="spellStart"/>
      <w:r w:rsidR="00133AAC">
        <w:t>yüzde</w:t>
      </w:r>
      <w:proofErr w:type="spellEnd"/>
      <w:r w:rsidR="00133AAC">
        <w:t xml:space="preserve"> 15</w:t>
      </w:r>
      <w:proofErr w:type="gramStart"/>
      <w:r w:rsidR="00133AAC">
        <w:t>,4</w:t>
      </w:r>
      <w:proofErr w:type="gramEnd"/>
      <w:r w:rsidR="00133AAC">
        <w:t xml:space="preserve"> </w:t>
      </w:r>
      <w:proofErr w:type="spellStart"/>
      <w:r w:rsidR="00133AAC">
        <w:t>daraldı</w:t>
      </w:r>
      <w:proofErr w:type="spellEnd"/>
      <w:r w:rsidR="00133AAC">
        <w:t>”</w:t>
      </w:r>
      <w:r w:rsidR="00580D7A" w:rsidRPr="003645F7">
        <w:t>.</w:t>
      </w:r>
      <w:r w:rsidR="00580D7A">
        <w:t xml:space="preserve"> </w:t>
      </w:r>
      <w:proofErr w:type="spellStart"/>
      <w:r w:rsidR="00580D7A" w:rsidRPr="003645F7">
        <w:t>Enerji</w:t>
      </w:r>
      <w:proofErr w:type="spellEnd"/>
      <w:r w:rsidR="00580D7A" w:rsidRPr="003645F7">
        <w:t xml:space="preserve"> </w:t>
      </w:r>
      <w:proofErr w:type="spellStart"/>
      <w:r w:rsidR="00580D7A" w:rsidRPr="003645F7">
        <w:t>hariç</w:t>
      </w:r>
      <w:proofErr w:type="spellEnd"/>
      <w:r w:rsidR="00580D7A" w:rsidRPr="003645F7">
        <w:t xml:space="preserve"> </w:t>
      </w:r>
      <w:proofErr w:type="spellStart"/>
      <w:r w:rsidR="00580D7A" w:rsidRPr="003645F7">
        <w:t>bakıldığında</w:t>
      </w:r>
      <w:proofErr w:type="spellEnd"/>
      <w:r w:rsidR="00580D7A" w:rsidRPr="003645F7">
        <w:t xml:space="preserve"> </w:t>
      </w:r>
      <w:proofErr w:type="spellStart"/>
      <w:proofErr w:type="gramStart"/>
      <w:r w:rsidR="00580D7A" w:rsidRPr="003645F7">
        <w:t>Türkiye’nin</w:t>
      </w:r>
      <w:proofErr w:type="spellEnd"/>
      <w:proofErr w:type="gramEnd"/>
      <w:r w:rsidR="00580D7A" w:rsidRPr="003645F7">
        <w:t xml:space="preserve"> </w:t>
      </w:r>
      <w:proofErr w:type="spellStart"/>
      <w:r w:rsidR="00580D7A" w:rsidRPr="003645F7">
        <w:t>cari</w:t>
      </w:r>
      <w:proofErr w:type="spellEnd"/>
      <w:r w:rsidR="00580D7A" w:rsidRPr="003645F7">
        <w:t xml:space="preserve"> </w:t>
      </w:r>
      <w:proofErr w:type="spellStart"/>
      <w:r w:rsidR="00580D7A" w:rsidRPr="003645F7">
        <w:t>faz</w:t>
      </w:r>
      <w:r w:rsidR="00E43050">
        <w:t>lası</w:t>
      </w:r>
      <w:proofErr w:type="spellEnd"/>
      <w:r w:rsidR="00E43050">
        <w:t xml:space="preserve"> </w:t>
      </w:r>
      <w:proofErr w:type="spellStart"/>
      <w:r w:rsidR="00E43050">
        <w:t>var</w:t>
      </w:r>
      <w:proofErr w:type="spellEnd"/>
      <w:r w:rsidR="00E43050">
        <w:t xml:space="preserve">” </w:t>
      </w:r>
      <w:proofErr w:type="spellStart"/>
      <w:r w:rsidR="00E43050">
        <w:t>dedi</w:t>
      </w:r>
      <w:proofErr w:type="spellEnd"/>
      <w:r w:rsidR="00E43050">
        <w:t>.</w:t>
      </w:r>
    </w:p>
    <w:p w:rsidR="00580D7A" w:rsidRDefault="00580D7A" w:rsidP="00BF662D">
      <w:pPr>
        <w:contextualSpacing/>
        <w:jc w:val="both"/>
      </w:pPr>
    </w:p>
    <w:p w:rsidR="0080357B" w:rsidRDefault="00A12E32" w:rsidP="00BF662D">
      <w:pPr>
        <w:contextualSpacing/>
        <w:jc w:val="both"/>
      </w:pPr>
      <w:proofErr w:type="spellStart"/>
      <w:r>
        <w:t>Türkiye</w:t>
      </w:r>
      <w:proofErr w:type="spellEnd"/>
      <w:r>
        <w:t xml:space="preserve"> </w:t>
      </w:r>
      <w:proofErr w:type="spellStart"/>
      <w:r>
        <w:t>Ekonomisinde</w:t>
      </w:r>
      <w:proofErr w:type="spellEnd"/>
      <w:r>
        <w:t xml:space="preserve"> </w:t>
      </w:r>
      <w:proofErr w:type="spellStart"/>
      <w:r>
        <w:t>y</w:t>
      </w:r>
      <w:r w:rsidR="0080357B">
        <w:t>aşanan</w:t>
      </w:r>
      <w:proofErr w:type="spellEnd"/>
      <w:r w:rsidR="0080357B">
        <w:t xml:space="preserve"> </w:t>
      </w:r>
      <w:proofErr w:type="spellStart"/>
      <w:r w:rsidR="00115A72">
        <w:t>diğer</w:t>
      </w:r>
      <w:proofErr w:type="spellEnd"/>
      <w:r w:rsidR="00115A72">
        <w:t xml:space="preserve"> </w:t>
      </w:r>
      <w:proofErr w:type="spellStart"/>
      <w:r w:rsidR="00115A72">
        <w:t>önemli</w:t>
      </w:r>
      <w:proofErr w:type="spellEnd"/>
      <w:r w:rsidR="00115A72">
        <w:t xml:space="preserve"> </w:t>
      </w:r>
      <w:proofErr w:type="spellStart"/>
      <w:r w:rsidR="0080357B">
        <w:t>gelişmeleri</w:t>
      </w:r>
      <w:proofErr w:type="spellEnd"/>
      <w:r w:rsidR="0080357B">
        <w:t xml:space="preserve"> </w:t>
      </w:r>
      <w:proofErr w:type="spellStart"/>
      <w:r w:rsidR="0080357B">
        <w:t>değerlendiren</w:t>
      </w:r>
      <w:proofErr w:type="spellEnd"/>
      <w:r w:rsidR="0080357B">
        <w:t xml:space="preserve"> TİM </w:t>
      </w:r>
      <w:proofErr w:type="spellStart"/>
      <w:r w:rsidR="0080357B">
        <w:t>Başkanı</w:t>
      </w:r>
      <w:proofErr w:type="spellEnd"/>
      <w:r w:rsidR="0080357B">
        <w:t>:</w:t>
      </w:r>
    </w:p>
    <w:p w:rsidR="0080357B" w:rsidRDefault="0080357B" w:rsidP="00BF662D">
      <w:pPr>
        <w:contextualSpacing/>
        <w:jc w:val="both"/>
      </w:pPr>
    </w:p>
    <w:p w:rsidR="000D4061" w:rsidRDefault="00A12E32" w:rsidP="00BF662D">
      <w:pPr>
        <w:contextualSpacing/>
        <w:jc w:val="both"/>
      </w:pPr>
      <w:proofErr w:type="gramStart"/>
      <w:r>
        <w:t>“</w:t>
      </w:r>
      <w:proofErr w:type="spellStart"/>
      <w:r w:rsidR="00580D7A" w:rsidRPr="003645F7">
        <w:t>Enflasyon</w:t>
      </w:r>
      <w:proofErr w:type="spellEnd"/>
      <w:r w:rsidR="00580D7A" w:rsidRPr="003645F7">
        <w:t xml:space="preserve"> </w:t>
      </w:r>
      <w:proofErr w:type="spellStart"/>
      <w:r w:rsidR="00580D7A" w:rsidRPr="003645F7">
        <w:t>inişe</w:t>
      </w:r>
      <w:proofErr w:type="spellEnd"/>
      <w:r w:rsidR="00580D7A" w:rsidRPr="003645F7">
        <w:t xml:space="preserve"> </w:t>
      </w:r>
      <w:proofErr w:type="spellStart"/>
      <w:r w:rsidR="00580D7A" w:rsidRPr="003645F7">
        <w:t>geçmiş</w:t>
      </w:r>
      <w:proofErr w:type="spellEnd"/>
      <w:r w:rsidR="00580D7A" w:rsidRPr="003645F7">
        <w:t xml:space="preserve"> </w:t>
      </w:r>
      <w:proofErr w:type="spellStart"/>
      <w:r w:rsidR="00580D7A" w:rsidRPr="003645F7">
        <w:t>durumda</w:t>
      </w:r>
      <w:proofErr w:type="spellEnd"/>
      <w:r w:rsidR="00580D7A" w:rsidRPr="003645F7">
        <w:t>.</w:t>
      </w:r>
      <w:proofErr w:type="gramEnd"/>
      <w:r w:rsidR="00580D7A">
        <w:t xml:space="preserve"> </w:t>
      </w:r>
      <w:proofErr w:type="spellStart"/>
      <w:r w:rsidR="00580D7A" w:rsidRPr="003645F7">
        <w:t>Merkez</w:t>
      </w:r>
      <w:proofErr w:type="spellEnd"/>
      <w:r w:rsidR="00580D7A" w:rsidRPr="003645F7">
        <w:t xml:space="preserve"> </w:t>
      </w:r>
      <w:proofErr w:type="spellStart"/>
      <w:r w:rsidR="00580D7A" w:rsidRPr="003645F7">
        <w:t>Bankası</w:t>
      </w:r>
      <w:proofErr w:type="spellEnd"/>
      <w:r w:rsidR="00580D7A" w:rsidRPr="003645F7">
        <w:t xml:space="preserve"> 2015 </w:t>
      </w:r>
      <w:proofErr w:type="spellStart"/>
      <w:r w:rsidR="00580D7A" w:rsidRPr="003645F7">
        <w:t>yılına</w:t>
      </w:r>
      <w:proofErr w:type="spellEnd"/>
      <w:r w:rsidR="00580D7A" w:rsidRPr="003645F7">
        <w:t xml:space="preserve"> </w:t>
      </w:r>
      <w:proofErr w:type="spellStart"/>
      <w:r w:rsidR="00580D7A">
        <w:t>ilişkin</w:t>
      </w:r>
      <w:proofErr w:type="spellEnd"/>
      <w:r w:rsidR="00580D7A">
        <w:t xml:space="preserve"> </w:t>
      </w:r>
      <w:proofErr w:type="spellStart"/>
      <w:r w:rsidR="00580D7A" w:rsidRPr="003645F7">
        <w:t>enflasyon</w:t>
      </w:r>
      <w:proofErr w:type="spellEnd"/>
      <w:r w:rsidR="00580D7A" w:rsidRPr="003645F7">
        <w:t xml:space="preserve"> </w:t>
      </w:r>
      <w:proofErr w:type="spellStart"/>
      <w:r w:rsidR="00580D7A" w:rsidRPr="003645F7">
        <w:t>beklentisini</w:t>
      </w:r>
      <w:proofErr w:type="spellEnd"/>
      <w:r w:rsidR="00580D7A" w:rsidRPr="003645F7">
        <w:t xml:space="preserve"> </w:t>
      </w:r>
      <w:proofErr w:type="spellStart"/>
      <w:r w:rsidR="00580D7A" w:rsidRPr="003645F7">
        <w:t>yüzde</w:t>
      </w:r>
      <w:proofErr w:type="spellEnd"/>
      <w:r w:rsidR="00580D7A" w:rsidRPr="003645F7">
        <w:t xml:space="preserve"> 5</w:t>
      </w:r>
      <w:proofErr w:type="gramStart"/>
      <w:r w:rsidR="00580D7A" w:rsidRPr="003645F7">
        <w:t>,5’e</w:t>
      </w:r>
      <w:proofErr w:type="gramEnd"/>
      <w:r w:rsidR="00580D7A" w:rsidRPr="003645F7">
        <w:t xml:space="preserve"> </w:t>
      </w:r>
      <w:proofErr w:type="spellStart"/>
      <w:r w:rsidR="00580D7A" w:rsidRPr="003645F7">
        <w:t>çekti</w:t>
      </w:r>
      <w:proofErr w:type="spellEnd"/>
      <w:r w:rsidR="00580D7A" w:rsidRPr="003645F7">
        <w:t>.</w:t>
      </w:r>
      <w:r w:rsidR="00580D7A">
        <w:t xml:space="preserve"> </w:t>
      </w:r>
      <w:proofErr w:type="spellStart"/>
      <w:proofErr w:type="gramStart"/>
      <w:r w:rsidR="00580D7A" w:rsidRPr="003645F7">
        <w:t>Yıl</w:t>
      </w:r>
      <w:proofErr w:type="spellEnd"/>
      <w:r w:rsidR="00580D7A" w:rsidRPr="003645F7">
        <w:t xml:space="preserve"> </w:t>
      </w:r>
      <w:proofErr w:type="spellStart"/>
      <w:r w:rsidR="00580D7A" w:rsidRPr="003645F7">
        <w:t>sonunda</w:t>
      </w:r>
      <w:proofErr w:type="spellEnd"/>
      <w:r w:rsidR="00580D7A" w:rsidRPr="003645F7">
        <w:t xml:space="preserve"> son 45 </w:t>
      </w:r>
      <w:proofErr w:type="spellStart"/>
      <w:r w:rsidR="00580D7A" w:rsidRPr="003645F7">
        <w:t>yılın</w:t>
      </w:r>
      <w:proofErr w:type="spellEnd"/>
      <w:r w:rsidR="00580D7A" w:rsidRPr="003645F7">
        <w:t xml:space="preserve"> </w:t>
      </w:r>
      <w:proofErr w:type="spellStart"/>
      <w:r w:rsidR="00580D7A" w:rsidRPr="003645F7">
        <w:t>en</w:t>
      </w:r>
      <w:proofErr w:type="spellEnd"/>
      <w:r w:rsidR="00580D7A" w:rsidRPr="003645F7">
        <w:t xml:space="preserve"> </w:t>
      </w:r>
      <w:proofErr w:type="spellStart"/>
      <w:r w:rsidR="00580D7A" w:rsidRPr="003645F7">
        <w:t>düşük</w:t>
      </w:r>
      <w:proofErr w:type="spellEnd"/>
      <w:r w:rsidR="00580D7A" w:rsidRPr="003645F7">
        <w:t xml:space="preserve"> </w:t>
      </w:r>
      <w:proofErr w:type="spellStart"/>
      <w:r w:rsidR="00580D7A" w:rsidRPr="003645F7">
        <w:t>enflasyon</w:t>
      </w:r>
      <w:proofErr w:type="spellEnd"/>
      <w:r w:rsidR="00580D7A" w:rsidRPr="003645F7">
        <w:t xml:space="preserve"> </w:t>
      </w:r>
      <w:proofErr w:type="spellStart"/>
      <w:r w:rsidR="00580D7A" w:rsidRPr="003645F7">
        <w:t>rakamını</w:t>
      </w:r>
      <w:proofErr w:type="spellEnd"/>
      <w:r w:rsidR="00580D7A" w:rsidRPr="003645F7">
        <w:t xml:space="preserve"> </w:t>
      </w:r>
      <w:proofErr w:type="spellStart"/>
      <w:r w:rsidR="00580D7A" w:rsidRPr="003645F7">
        <w:t>görebileceğimizi</w:t>
      </w:r>
      <w:proofErr w:type="spellEnd"/>
      <w:r w:rsidR="00580D7A" w:rsidRPr="003645F7">
        <w:t xml:space="preserve"> </w:t>
      </w:r>
      <w:proofErr w:type="spellStart"/>
      <w:r w:rsidR="00580D7A" w:rsidRPr="003645F7">
        <w:t>açıkladı</w:t>
      </w:r>
      <w:proofErr w:type="spellEnd"/>
      <w:r w:rsidR="00580D7A" w:rsidRPr="003645F7">
        <w:t>.</w:t>
      </w:r>
      <w:proofErr w:type="gramEnd"/>
      <w:r w:rsidR="00580D7A">
        <w:t xml:space="preserve"> </w:t>
      </w:r>
      <w:proofErr w:type="spellStart"/>
      <w:proofErr w:type="gramStart"/>
      <w:r w:rsidR="00580D7A" w:rsidRPr="003645F7">
        <w:t>Önümüzdeki</w:t>
      </w:r>
      <w:proofErr w:type="spellEnd"/>
      <w:r w:rsidR="00580D7A" w:rsidRPr="003645F7">
        <w:t xml:space="preserve"> </w:t>
      </w:r>
      <w:proofErr w:type="spellStart"/>
      <w:r w:rsidR="00580D7A" w:rsidRPr="003645F7">
        <w:t>aylardan</w:t>
      </w:r>
      <w:proofErr w:type="spellEnd"/>
      <w:r w:rsidR="00580D7A" w:rsidRPr="003645F7">
        <w:t xml:space="preserve"> </w:t>
      </w:r>
      <w:proofErr w:type="spellStart"/>
      <w:r w:rsidR="00580D7A" w:rsidRPr="003645F7">
        <w:t>itibaren</w:t>
      </w:r>
      <w:proofErr w:type="spellEnd"/>
      <w:r w:rsidR="00580D7A" w:rsidRPr="003645F7">
        <w:t xml:space="preserve"> </w:t>
      </w:r>
      <w:proofErr w:type="spellStart"/>
      <w:r w:rsidR="00580D7A" w:rsidRPr="003645F7">
        <w:t>enerji</w:t>
      </w:r>
      <w:proofErr w:type="spellEnd"/>
      <w:r w:rsidR="00580D7A" w:rsidRPr="003645F7">
        <w:t xml:space="preserve"> </w:t>
      </w:r>
      <w:proofErr w:type="spellStart"/>
      <w:r w:rsidR="00580D7A" w:rsidRPr="003645F7">
        <w:t>fiyatlarındaki</w:t>
      </w:r>
      <w:proofErr w:type="spellEnd"/>
      <w:r w:rsidR="00580D7A" w:rsidRPr="003645F7">
        <w:t xml:space="preserve"> </w:t>
      </w:r>
      <w:proofErr w:type="spellStart"/>
      <w:r w:rsidR="00580D7A" w:rsidRPr="003645F7">
        <w:t>düşüşü</w:t>
      </w:r>
      <w:proofErr w:type="spellEnd"/>
      <w:r w:rsidR="00580D7A" w:rsidRPr="003645F7">
        <w:t xml:space="preserve"> </w:t>
      </w:r>
      <w:proofErr w:type="spellStart"/>
      <w:r w:rsidR="00580D7A" w:rsidRPr="003645F7">
        <w:t>daha</w:t>
      </w:r>
      <w:proofErr w:type="spellEnd"/>
      <w:r w:rsidR="00580D7A" w:rsidRPr="003645F7">
        <w:t xml:space="preserve"> </w:t>
      </w:r>
      <w:proofErr w:type="spellStart"/>
      <w:r w:rsidR="00580D7A" w:rsidRPr="003645F7">
        <w:t>fazla</w:t>
      </w:r>
      <w:proofErr w:type="spellEnd"/>
      <w:r w:rsidR="00580D7A" w:rsidRPr="003645F7">
        <w:t xml:space="preserve"> </w:t>
      </w:r>
      <w:proofErr w:type="spellStart"/>
      <w:r w:rsidR="00580D7A" w:rsidRPr="003645F7">
        <w:t>hissedeceğiz</w:t>
      </w:r>
      <w:proofErr w:type="spellEnd"/>
      <w:r w:rsidR="00580D7A" w:rsidRPr="003645F7">
        <w:t>.</w:t>
      </w:r>
      <w:proofErr w:type="gramEnd"/>
      <w:r w:rsidR="00580D7A">
        <w:t xml:space="preserve"> </w:t>
      </w:r>
      <w:proofErr w:type="gramStart"/>
      <w:r w:rsidR="00580D7A" w:rsidRPr="003645F7">
        <w:t xml:space="preserve">Bu </w:t>
      </w:r>
      <w:proofErr w:type="spellStart"/>
      <w:r w:rsidR="00580D7A" w:rsidRPr="003645F7">
        <w:t>yıl</w:t>
      </w:r>
      <w:proofErr w:type="spellEnd"/>
      <w:r w:rsidR="00580D7A" w:rsidRPr="003645F7">
        <w:t xml:space="preserve"> </w:t>
      </w:r>
      <w:proofErr w:type="spellStart"/>
      <w:r w:rsidR="00580D7A" w:rsidRPr="003645F7">
        <w:t>enerji</w:t>
      </w:r>
      <w:proofErr w:type="spellEnd"/>
      <w:r w:rsidR="00580D7A" w:rsidRPr="003645F7">
        <w:t xml:space="preserve"> </w:t>
      </w:r>
      <w:proofErr w:type="spellStart"/>
      <w:r w:rsidR="00580D7A" w:rsidRPr="003645F7">
        <w:t>fiyatlarının</w:t>
      </w:r>
      <w:proofErr w:type="spellEnd"/>
      <w:r w:rsidR="00580D7A" w:rsidRPr="003645F7">
        <w:t xml:space="preserve"> </w:t>
      </w:r>
      <w:proofErr w:type="spellStart"/>
      <w:r w:rsidR="00580D7A" w:rsidRPr="003645F7">
        <w:t>desteği</w:t>
      </w:r>
      <w:proofErr w:type="spellEnd"/>
      <w:r w:rsidR="00580D7A" w:rsidRPr="003645F7">
        <w:t xml:space="preserve"> </w:t>
      </w:r>
      <w:proofErr w:type="spellStart"/>
      <w:r w:rsidR="00580D7A" w:rsidRPr="003645F7">
        <w:t>ile</w:t>
      </w:r>
      <w:proofErr w:type="spellEnd"/>
      <w:r w:rsidR="00580D7A" w:rsidRPr="003645F7">
        <w:t xml:space="preserve"> </w:t>
      </w:r>
      <w:proofErr w:type="spellStart"/>
      <w:r w:rsidR="00580D7A" w:rsidRPr="003645F7">
        <w:t>temel</w:t>
      </w:r>
      <w:proofErr w:type="spellEnd"/>
      <w:r w:rsidR="00580D7A" w:rsidRPr="003645F7">
        <w:t xml:space="preserve"> </w:t>
      </w:r>
      <w:proofErr w:type="spellStart"/>
      <w:r w:rsidR="00580D7A" w:rsidRPr="003645F7">
        <w:t>makro</w:t>
      </w:r>
      <w:proofErr w:type="spellEnd"/>
      <w:r w:rsidR="00580D7A" w:rsidRPr="003645F7">
        <w:t xml:space="preserve"> </w:t>
      </w:r>
      <w:proofErr w:type="spellStart"/>
      <w:r w:rsidR="00580D7A" w:rsidRPr="003645F7">
        <w:t>büyüklüklerde</w:t>
      </w:r>
      <w:proofErr w:type="spellEnd"/>
      <w:r w:rsidR="00580D7A" w:rsidRPr="003645F7">
        <w:t xml:space="preserve"> </w:t>
      </w:r>
      <w:proofErr w:type="spellStart"/>
      <w:r w:rsidR="00580D7A" w:rsidRPr="003645F7">
        <w:t>toparlanma</w:t>
      </w:r>
      <w:proofErr w:type="spellEnd"/>
      <w:r w:rsidR="00580D7A" w:rsidRPr="003645F7">
        <w:t xml:space="preserve"> </w:t>
      </w:r>
      <w:proofErr w:type="spellStart"/>
      <w:r w:rsidR="00580D7A" w:rsidRPr="003645F7">
        <w:t>bekliyoruz</w:t>
      </w:r>
      <w:proofErr w:type="spellEnd"/>
      <w:r w:rsidR="00580D7A" w:rsidRPr="003645F7">
        <w:t>.</w:t>
      </w:r>
      <w:proofErr w:type="gramEnd"/>
      <w:r w:rsidR="000D4061">
        <w:t xml:space="preserve"> </w:t>
      </w:r>
    </w:p>
    <w:p w:rsidR="000D4061" w:rsidRDefault="000D4061" w:rsidP="00BF662D">
      <w:pPr>
        <w:contextualSpacing/>
        <w:jc w:val="both"/>
      </w:pPr>
    </w:p>
    <w:p w:rsidR="00580D7A" w:rsidRPr="003645F7" w:rsidRDefault="00576274" w:rsidP="00BF662D">
      <w:pPr>
        <w:contextualSpacing/>
        <w:jc w:val="both"/>
      </w:pPr>
      <w:proofErr w:type="spellStart"/>
      <w:proofErr w:type="gramStart"/>
      <w:r>
        <w:t>Enerji</w:t>
      </w:r>
      <w:proofErr w:type="spellEnd"/>
      <w:r>
        <w:t xml:space="preserve"> </w:t>
      </w:r>
      <w:proofErr w:type="spellStart"/>
      <w:r>
        <w:t>fiyatlarının</w:t>
      </w:r>
      <w:proofErr w:type="spellEnd"/>
      <w:r>
        <w:t xml:space="preserve"> </w:t>
      </w:r>
      <w:proofErr w:type="spellStart"/>
      <w:r>
        <w:t>düştüğü</w:t>
      </w:r>
      <w:proofErr w:type="spellEnd"/>
      <w:r>
        <w:t xml:space="preserve">, </w:t>
      </w:r>
      <w:proofErr w:type="spellStart"/>
      <w:r>
        <w:t>c</w:t>
      </w:r>
      <w:r w:rsidR="00580D7A" w:rsidRPr="003645F7">
        <w:t>ari</w:t>
      </w:r>
      <w:proofErr w:type="spellEnd"/>
      <w:r w:rsidR="00580D7A" w:rsidRPr="003645F7">
        <w:t xml:space="preserve"> </w:t>
      </w:r>
      <w:proofErr w:type="spellStart"/>
      <w:r w:rsidR="00580D7A" w:rsidRPr="003645F7">
        <w:t>açık</w:t>
      </w:r>
      <w:proofErr w:type="spellEnd"/>
      <w:r w:rsidR="00580D7A" w:rsidRPr="003645F7">
        <w:t xml:space="preserve"> ve </w:t>
      </w:r>
      <w:proofErr w:type="spellStart"/>
      <w:r w:rsidR="00580D7A" w:rsidRPr="003645F7">
        <w:t>enflasyonun</w:t>
      </w:r>
      <w:proofErr w:type="spellEnd"/>
      <w:r w:rsidR="00580D7A" w:rsidRPr="003645F7">
        <w:t xml:space="preserve"> </w:t>
      </w:r>
      <w:proofErr w:type="spellStart"/>
      <w:r w:rsidR="00580D7A" w:rsidRPr="003645F7">
        <w:t>geriledi</w:t>
      </w:r>
      <w:r>
        <w:t>ği</w:t>
      </w:r>
      <w:proofErr w:type="spellEnd"/>
      <w:r w:rsidR="00580D7A" w:rsidRPr="003645F7">
        <w:t>,</w:t>
      </w:r>
      <w:r w:rsidR="00580D7A">
        <w:t xml:space="preserve"> </w:t>
      </w:r>
      <w:proofErr w:type="spellStart"/>
      <w:r w:rsidR="00580D7A" w:rsidRPr="003645F7">
        <w:t>AB’nin</w:t>
      </w:r>
      <w:proofErr w:type="spellEnd"/>
      <w:r w:rsidR="00580D7A" w:rsidRPr="003645F7">
        <w:t xml:space="preserve"> </w:t>
      </w:r>
      <w:proofErr w:type="spellStart"/>
      <w:r w:rsidR="00580D7A" w:rsidRPr="003645F7">
        <w:t>parasal</w:t>
      </w:r>
      <w:proofErr w:type="spellEnd"/>
      <w:r w:rsidR="00580D7A" w:rsidRPr="003645F7">
        <w:t xml:space="preserve"> </w:t>
      </w:r>
      <w:proofErr w:type="spellStart"/>
      <w:r w:rsidR="00580D7A" w:rsidRPr="003645F7">
        <w:t>genişlemeye</w:t>
      </w:r>
      <w:proofErr w:type="spellEnd"/>
      <w:r w:rsidR="00580D7A" w:rsidRPr="003645F7">
        <w:t xml:space="preserve"> </w:t>
      </w:r>
      <w:proofErr w:type="spellStart"/>
      <w:r w:rsidR="00580D7A" w:rsidRPr="003645F7">
        <w:t>gittiği</w:t>
      </w:r>
      <w:proofErr w:type="spellEnd"/>
      <w:r w:rsidR="00580D7A" w:rsidRPr="003645F7">
        <w:t xml:space="preserve"> </w:t>
      </w:r>
      <w:proofErr w:type="spellStart"/>
      <w:r w:rsidR="00580D7A" w:rsidRPr="003645F7">
        <w:t>bir</w:t>
      </w:r>
      <w:proofErr w:type="spellEnd"/>
      <w:r w:rsidR="00580D7A" w:rsidRPr="003645F7">
        <w:t xml:space="preserve"> </w:t>
      </w:r>
      <w:proofErr w:type="spellStart"/>
      <w:r w:rsidR="00580D7A" w:rsidRPr="003645F7">
        <w:t>ortam</w:t>
      </w:r>
      <w:proofErr w:type="spellEnd"/>
      <w:r w:rsidR="00580D7A">
        <w:t xml:space="preserve"> </w:t>
      </w:r>
      <w:proofErr w:type="spellStart"/>
      <w:r w:rsidR="00580D7A" w:rsidRPr="003645F7">
        <w:t>bizim</w:t>
      </w:r>
      <w:proofErr w:type="spellEnd"/>
      <w:r w:rsidR="00580D7A" w:rsidRPr="003645F7">
        <w:t xml:space="preserve"> </w:t>
      </w:r>
      <w:proofErr w:type="spellStart"/>
      <w:r w:rsidR="00580D7A" w:rsidRPr="003645F7">
        <w:t>için</w:t>
      </w:r>
      <w:proofErr w:type="spellEnd"/>
      <w:r w:rsidR="00580D7A" w:rsidRPr="003645F7">
        <w:t xml:space="preserve"> </w:t>
      </w:r>
      <w:proofErr w:type="spellStart"/>
      <w:r w:rsidR="00580D7A" w:rsidRPr="003645F7">
        <w:t>önemli</w:t>
      </w:r>
      <w:proofErr w:type="spellEnd"/>
      <w:r w:rsidR="00580D7A" w:rsidRPr="003645F7">
        <w:t xml:space="preserve"> </w:t>
      </w:r>
      <w:proofErr w:type="spellStart"/>
      <w:r w:rsidR="00580D7A" w:rsidRPr="003645F7">
        <w:t>bir</w:t>
      </w:r>
      <w:proofErr w:type="spellEnd"/>
      <w:r w:rsidR="00580D7A" w:rsidRPr="003645F7">
        <w:t xml:space="preserve"> </w:t>
      </w:r>
      <w:proofErr w:type="spellStart"/>
      <w:r w:rsidR="00580D7A" w:rsidRPr="003645F7">
        <w:t>avantaj</w:t>
      </w:r>
      <w:proofErr w:type="spellEnd"/>
      <w:r w:rsidR="00580D7A" w:rsidRPr="003645F7">
        <w:t xml:space="preserve"> </w:t>
      </w:r>
      <w:proofErr w:type="spellStart"/>
      <w:r w:rsidR="00580D7A" w:rsidRPr="003645F7">
        <w:t>olabilir</w:t>
      </w:r>
      <w:proofErr w:type="spellEnd"/>
      <w:r w:rsidR="00580D7A" w:rsidRPr="003645F7">
        <w:t>.</w:t>
      </w:r>
      <w:proofErr w:type="gramEnd"/>
      <w:r w:rsidR="00580D7A">
        <w:t xml:space="preserve"> </w:t>
      </w:r>
      <w:proofErr w:type="spellStart"/>
      <w:proofErr w:type="gramStart"/>
      <w:r w:rsidR="00580D7A" w:rsidRPr="003645F7">
        <w:t>Diğer</w:t>
      </w:r>
      <w:proofErr w:type="spellEnd"/>
      <w:r w:rsidR="00580D7A" w:rsidRPr="003645F7">
        <w:t xml:space="preserve"> </w:t>
      </w:r>
      <w:proofErr w:type="spellStart"/>
      <w:r w:rsidR="00580D7A" w:rsidRPr="003645F7">
        <w:t>tarafta</w:t>
      </w:r>
      <w:r w:rsidR="00580D7A">
        <w:t>n</w:t>
      </w:r>
      <w:proofErr w:type="spellEnd"/>
      <w:r w:rsidR="00580D7A">
        <w:t xml:space="preserve"> </w:t>
      </w:r>
      <w:proofErr w:type="spellStart"/>
      <w:r w:rsidR="00580D7A">
        <w:t>hükümetimiz</w:t>
      </w:r>
      <w:proofErr w:type="spellEnd"/>
      <w:r w:rsidR="00580D7A">
        <w:t xml:space="preserve"> </w:t>
      </w:r>
      <w:proofErr w:type="spellStart"/>
      <w:r w:rsidR="00580D7A">
        <w:t>ekonomiye</w:t>
      </w:r>
      <w:proofErr w:type="spellEnd"/>
      <w:r w:rsidR="00580D7A">
        <w:t xml:space="preserve"> </w:t>
      </w:r>
      <w:proofErr w:type="spellStart"/>
      <w:r w:rsidR="00580D7A">
        <w:t>ilişkin</w:t>
      </w:r>
      <w:proofErr w:type="spellEnd"/>
      <w:r w:rsidR="00580D7A">
        <w:t xml:space="preserve"> </w:t>
      </w:r>
      <w:proofErr w:type="spellStart"/>
      <w:r w:rsidR="00580D7A" w:rsidRPr="003645F7">
        <w:t>birbiri</w:t>
      </w:r>
      <w:proofErr w:type="spellEnd"/>
      <w:r w:rsidR="00580D7A" w:rsidRPr="003645F7">
        <w:t xml:space="preserve"> </w:t>
      </w:r>
      <w:proofErr w:type="spellStart"/>
      <w:r w:rsidR="00580D7A" w:rsidRPr="003645F7">
        <w:t>ardı</w:t>
      </w:r>
      <w:proofErr w:type="spellEnd"/>
      <w:r w:rsidR="00580D7A" w:rsidRPr="003645F7">
        <w:t xml:space="preserve"> </w:t>
      </w:r>
      <w:proofErr w:type="spellStart"/>
      <w:r w:rsidR="00580D7A" w:rsidRPr="003645F7">
        <w:t>sıra</w:t>
      </w:r>
      <w:proofErr w:type="spellEnd"/>
      <w:r w:rsidR="00580D7A" w:rsidRPr="003645F7">
        <w:t xml:space="preserve"> reform </w:t>
      </w:r>
      <w:proofErr w:type="spellStart"/>
      <w:r w:rsidR="00580D7A" w:rsidRPr="003645F7">
        <w:t>paketleri</w:t>
      </w:r>
      <w:proofErr w:type="spellEnd"/>
      <w:r w:rsidR="00580D7A" w:rsidRPr="003645F7">
        <w:t xml:space="preserve"> </w:t>
      </w:r>
      <w:proofErr w:type="spellStart"/>
      <w:r w:rsidR="00580D7A" w:rsidRPr="003645F7">
        <w:t>açıklıyor</w:t>
      </w:r>
      <w:proofErr w:type="spellEnd"/>
      <w:r w:rsidR="00580D7A" w:rsidRPr="003645F7">
        <w:t>.</w:t>
      </w:r>
      <w:proofErr w:type="gramEnd"/>
      <w:r w:rsidR="00580D7A">
        <w:t xml:space="preserve"> </w:t>
      </w:r>
      <w:proofErr w:type="spellStart"/>
      <w:proofErr w:type="gramStart"/>
      <w:r w:rsidR="00580D7A" w:rsidRPr="003645F7">
        <w:t>Yüksek</w:t>
      </w:r>
      <w:proofErr w:type="spellEnd"/>
      <w:r w:rsidR="00580D7A" w:rsidRPr="003645F7">
        <w:t xml:space="preserve"> </w:t>
      </w:r>
      <w:proofErr w:type="spellStart"/>
      <w:r w:rsidR="00580D7A" w:rsidRPr="003645F7">
        <w:t>teknolojiye</w:t>
      </w:r>
      <w:proofErr w:type="spellEnd"/>
      <w:r w:rsidR="00580D7A" w:rsidRPr="003645F7">
        <w:t xml:space="preserve"> </w:t>
      </w:r>
      <w:proofErr w:type="spellStart"/>
      <w:r w:rsidR="00580D7A" w:rsidRPr="003645F7">
        <w:t>yönelik</w:t>
      </w:r>
      <w:proofErr w:type="spellEnd"/>
      <w:r w:rsidR="00580D7A" w:rsidRPr="003645F7">
        <w:t xml:space="preserve"> </w:t>
      </w:r>
      <w:proofErr w:type="spellStart"/>
      <w:r w:rsidR="00580D7A" w:rsidRPr="003645F7">
        <w:t>yatırımları</w:t>
      </w:r>
      <w:proofErr w:type="spellEnd"/>
      <w:r w:rsidR="00580D7A" w:rsidRPr="003645F7">
        <w:t xml:space="preserve"> </w:t>
      </w:r>
      <w:proofErr w:type="spellStart"/>
      <w:r w:rsidR="00580D7A" w:rsidRPr="003645F7">
        <w:t>destekliyor</w:t>
      </w:r>
      <w:proofErr w:type="spellEnd"/>
      <w:r w:rsidR="00580D7A" w:rsidRPr="003645F7">
        <w:t>.</w:t>
      </w:r>
      <w:proofErr w:type="gramEnd"/>
      <w:r w:rsidR="00580D7A">
        <w:t xml:space="preserve"> </w:t>
      </w:r>
      <w:r w:rsidR="00580D7A" w:rsidRPr="003645F7">
        <w:t xml:space="preserve">Bu </w:t>
      </w:r>
      <w:proofErr w:type="spellStart"/>
      <w:r w:rsidR="00580D7A" w:rsidRPr="003645F7">
        <w:t>avantajdan</w:t>
      </w:r>
      <w:proofErr w:type="spellEnd"/>
      <w:r w:rsidR="00580D7A" w:rsidRPr="003645F7">
        <w:t xml:space="preserve"> </w:t>
      </w:r>
      <w:proofErr w:type="spellStart"/>
      <w:r w:rsidR="00580D7A" w:rsidRPr="003645F7">
        <w:t>daha</w:t>
      </w:r>
      <w:proofErr w:type="spellEnd"/>
      <w:r w:rsidR="00580D7A" w:rsidRPr="003645F7">
        <w:t xml:space="preserve"> </w:t>
      </w:r>
      <w:proofErr w:type="spellStart"/>
      <w:r w:rsidR="00580D7A" w:rsidRPr="003645F7">
        <w:t>fazla</w:t>
      </w:r>
      <w:proofErr w:type="spellEnd"/>
      <w:r w:rsidR="00580D7A" w:rsidRPr="003645F7">
        <w:t xml:space="preserve"> </w:t>
      </w:r>
      <w:proofErr w:type="spellStart"/>
      <w:r w:rsidR="00580D7A">
        <w:t>yararlanmak</w:t>
      </w:r>
      <w:proofErr w:type="spellEnd"/>
      <w:r w:rsidR="00580D7A">
        <w:t xml:space="preserve"> </w:t>
      </w:r>
      <w:proofErr w:type="spellStart"/>
      <w:r w:rsidR="00580D7A">
        <w:t>için</w:t>
      </w:r>
      <w:proofErr w:type="spellEnd"/>
      <w:r w:rsidR="00580D7A">
        <w:t xml:space="preserve"> </w:t>
      </w:r>
      <w:proofErr w:type="spellStart"/>
      <w:r w:rsidR="00580D7A" w:rsidRPr="003645F7">
        <w:t>yatırımı</w:t>
      </w:r>
      <w:proofErr w:type="spellEnd"/>
      <w:r w:rsidR="00580D7A" w:rsidRPr="003645F7">
        <w:t xml:space="preserve"> </w:t>
      </w:r>
      <w:proofErr w:type="spellStart"/>
      <w:r w:rsidR="00580D7A" w:rsidRPr="003645F7">
        <w:t>cazip</w:t>
      </w:r>
      <w:proofErr w:type="spellEnd"/>
      <w:r w:rsidR="00580D7A" w:rsidRPr="003645F7">
        <w:t xml:space="preserve"> </w:t>
      </w:r>
      <w:proofErr w:type="spellStart"/>
      <w:r w:rsidR="00580D7A" w:rsidRPr="003645F7">
        <w:t>kılan</w:t>
      </w:r>
      <w:proofErr w:type="spellEnd"/>
      <w:r w:rsidR="00580D7A" w:rsidRPr="003645F7">
        <w:t xml:space="preserve"> ve </w:t>
      </w:r>
      <w:proofErr w:type="spellStart"/>
      <w:r w:rsidR="00580D7A" w:rsidRPr="003645F7">
        <w:t>ihracatçıyı</w:t>
      </w:r>
      <w:proofErr w:type="spellEnd"/>
      <w:r w:rsidR="00580D7A" w:rsidRPr="003645F7">
        <w:t xml:space="preserve"> </w:t>
      </w:r>
      <w:proofErr w:type="spellStart"/>
      <w:r w:rsidR="00580D7A" w:rsidRPr="003645F7">
        <w:t>destekleyen</w:t>
      </w:r>
      <w:proofErr w:type="spellEnd"/>
      <w:r w:rsidR="00580D7A" w:rsidRPr="003645F7">
        <w:t xml:space="preserve"> </w:t>
      </w:r>
      <w:proofErr w:type="spellStart"/>
      <w:r w:rsidR="00580D7A" w:rsidRPr="00735BEB">
        <w:t>faiz</w:t>
      </w:r>
      <w:proofErr w:type="spellEnd"/>
      <w:r w:rsidR="00580D7A" w:rsidRPr="00735BEB">
        <w:t xml:space="preserve"> </w:t>
      </w:r>
      <w:proofErr w:type="spellStart"/>
      <w:r w:rsidR="00580D7A" w:rsidRPr="00735BEB">
        <w:t>seviyesi</w:t>
      </w:r>
      <w:proofErr w:type="spellEnd"/>
      <w:r w:rsidR="00580D7A" w:rsidRPr="00735BEB">
        <w:t xml:space="preserve"> </w:t>
      </w:r>
      <w:proofErr w:type="spellStart"/>
      <w:r w:rsidR="00580D7A" w:rsidRPr="00735BEB">
        <w:t>talebimizi</w:t>
      </w:r>
      <w:proofErr w:type="spellEnd"/>
      <w:r w:rsidR="00A12E32">
        <w:t xml:space="preserve"> </w:t>
      </w:r>
      <w:proofErr w:type="spellStart"/>
      <w:r w:rsidR="00A12E32">
        <w:t>yineliyoruz</w:t>
      </w:r>
      <w:proofErr w:type="spellEnd"/>
      <w:r w:rsidR="00A12E32">
        <w:t xml:space="preserve">” </w:t>
      </w:r>
      <w:proofErr w:type="spellStart"/>
      <w:r w:rsidR="00A12E32">
        <w:t>dedi</w:t>
      </w:r>
      <w:proofErr w:type="spellEnd"/>
      <w:r w:rsidR="00A12E32">
        <w:t>.</w:t>
      </w:r>
    </w:p>
    <w:p w:rsidR="00580D7A" w:rsidRPr="003645F7" w:rsidRDefault="00580D7A" w:rsidP="00BF662D">
      <w:pPr>
        <w:contextualSpacing/>
        <w:jc w:val="both"/>
      </w:pPr>
    </w:p>
    <w:p w:rsidR="00440FF8" w:rsidRPr="00440FF8" w:rsidRDefault="00440FF8" w:rsidP="00A60378">
      <w:pPr>
        <w:contextualSpacing/>
        <w:rPr>
          <w:b/>
        </w:rPr>
      </w:pPr>
      <w:proofErr w:type="spellStart"/>
      <w:r w:rsidRPr="00440FF8">
        <w:rPr>
          <w:b/>
        </w:rPr>
        <w:t>Merkez</w:t>
      </w:r>
      <w:proofErr w:type="spellEnd"/>
      <w:r w:rsidRPr="00440FF8">
        <w:rPr>
          <w:b/>
        </w:rPr>
        <w:t xml:space="preserve"> </w:t>
      </w:r>
      <w:proofErr w:type="spellStart"/>
      <w:r w:rsidRPr="00440FF8">
        <w:rPr>
          <w:b/>
        </w:rPr>
        <w:t>Bankası’ndan</w:t>
      </w:r>
      <w:proofErr w:type="spellEnd"/>
      <w:r w:rsidRPr="00440FF8">
        <w:rPr>
          <w:b/>
        </w:rPr>
        <w:t xml:space="preserve"> </w:t>
      </w:r>
      <w:proofErr w:type="spellStart"/>
      <w:r w:rsidR="00CA3E3A">
        <w:rPr>
          <w:b/>
        </w:rPr>
        <w:t>Daha</w:t>
      </w:r>
      <w:proofErr w:type="spellEnd"/>
      <w:r w:rsidR="00CA3E3A">
        <w:rPr>
          <w:b/>
        </w:rPr>
        <w:t xml:space="preserve"> </w:t>
      </w:r>
      <w:proofErr w:type="spellStart"/>
      <w:r w:rsidRPr="00440FF8">
        <w:rPr>
          <w:b/>
        </w:rPr>
        <w:t>Cö</w:t>
      </w:r>
      <w:r w:rsidR="00EB3B74">
        <w:rPr>
          <w:b/>
        </w:rPr>
        <w:t>mert</w:t>
      </w:r>
      <w:proofErr w:type="spellEnd"/>
      <w:r w:rsidR="00EB3B74">
        <w:rPr>
          <w:b/>
        </w:rPr>
        <w:t xml:space="preserve"> </w:t>
      </w:r>
      <w:proofErr w:type="spellStart"/>
      <w:r w:rsidR="00EB3B74">
        <w:rPr>
          <w:b/>
        </w:rPr>
        <w:t>Faiz</w:t>
      </w:r>
      <w:proofErr w:type="spellEnd"/>
      <w:r w:rsidR="00EB3B74">
        <w:rPr>
          <w:b/>
        </w:rPr>
        <w:t xml:space="preserve"> </w:t>
      </w:r>
      <w:proofErr w:type="spellStart"/>
      <w:r w:rsidR="00EB3B74">
        <w:rPr>
          <w:b/>
        </w:rPr>
        <w:t>İndirimleri</w:t>
      </w:r>
      <w:proofErr w:type="spellEnd"/>
      <w:r w:rsidR="00EB3B74">
        <w:rPr>
          <w:b/>
        </w:rPr>
        <w:t xml:space="preserve"> </w:t>
      </w:r>
      <w:proofErr w:type="spellStart"/>
      <w:r w:rsidR="00EB3B74">
        <w:rPr>
          <w:b/>
        </w:rPr>
        <w:t>Bekleniyor</w:t>
      </w:r>
      <w:proofErr w:type="spellEnd"/>
    </w:p>
    <w:p w:rsidR="00440FF8" w:rsidRDefault="00440FF8" w:rsidP="00BF662D">
      <w:pPr>
        <w:contextualSpacing/>
        <w:jc w:val="both"/>
      </w:pPr>
    </w:p>
    <w:p w:rsidR="008761A1" w:rsidRDefault="008761A1" w:rsidP="00BF662D">
      <w:pPr>
        <w:contextualSpacing/>
        <w:jc w:val="both"/>
      </w:pPr>
      <w:proofErr w:type="spellStart"/>
      <w:r>
        <w:t>Merkez</w:t>
      </w:r>
      <w:proofErr w:type="spellEnd"/>
      <w:r>
        <w:t xml:space="preserve"> </w:t>
      </w:r>
      <w:proofErr w:type="spellStart"/>
      <w:proofErr w:type="gramStart"/>
      <w:r>
        <w:t>Bankası</w:t>
      </w:r>
      <w:r w:rsidR="00474381">
        <w:t>’nın</w:t>
      </w:r>
      <w:proofErr w:type="spellEnd"/>
      <w:proofErr w:type="gramEnd"/>
      <w:r w:rsidR="00474381">
        <w:t xml:space="preserve"> </w:t>
      </w:r>
      <w:proofErr w:type="spellStart"/>
      <w:r w:rsidR="00474381">
        <w:t>faiz</w:t>
      </w:r>
      <w:proofErr w:type="spellEnd"/>
      <w:r w:rsidR="00474381">
        <w:t xml:space="preserve"> </w:t>
      </w:r>
      <w:proofErr w:type="spellStart"/>
      <w:r w:rsidR="00474381">
        <w:t>indirim</w:t>
      </w:r>
      <w:proofErr w:type="spellEnd"/>
      <w:r w:rsidR="00474381">
        <w:t xml:space="preserve"> </w:t>
      </w:r>
      <w:proofErr w:type="spellStart"/>
      <w:r>
        <w:t>politikalarını</w:t>
      </w:r>
      <w:proofErr w:type="spellEnd"/>
      <w:r>
        <w:t xml:space="preserve"> </w:t>
      </w:r>
      <w:proofErr w:type="spellStart"/>
      <w:r>
        <w:t>değerlendiren</w:t>
      </w:r>
      <w:proofErr w:type="spellEnd"/>
      <w:r>
        <w:t xml:space="preserve"> TİM </w:t>
      </w:r>
      <w:proofErr w:type="spellStart"/>
      <w:r>
        <w:t>Başkanı</w:t>
      </w:r>
      <w:proofErr w:type="spellEnd"/>
      <w:r>
        <w:t>:</w:t>
      </w:r>
    </w:p>
    <w:p w:rsidR="00CA3E3A" w:rsidRDefault="00CA3E3A" w:rsidP="00BF662D">
      <w:pPr>
        <w:contextualSpacing/>
        <w:jc w:val="both"/>
      </w:pPr>
    </w:p>
    <w:p w:rsidR="00817C83" w:rsidRDefault="00E2391D" w:rsidP="00BF662D">
      <w:pPr>
        <w:contextualSpacing/>
        <w:jc w:val="both"/>
      </w:pPr>
      <w:proofErr w:type="gramStart"/>
      <w:r>
        <w:t>“</w:t>
      </w:r>
      <w:proofErr w:type="spellStart"/>
      <w:r w:rsidR="00580D7A" w:rsidRPr="003645F7">
        <w:t>Geçtiğimiz</w:t>
      </w:r>
      <w:proofErr w:type="spellEnd"/>
      <w:r w:rsidR="00580D7A" w:rsidRPr="003645F7">
        <w:t xml:space="preserve"> </w:t>
      </w:r>
      <w:proofErr w:type="spellStart"/>
      <w:r w:rsidR="00580D7A" w:rsidRPr="003645F7">
        <w:t>günlerde</w:t>
      </w:r>
      <w:proofErr w:type="spellEnd"/>
      <w:r w:rsidR="00580D7A" w:rsidRPr="003645F7">
        <w:t xml:space="preserve"> </w:t>
      </w:r>
      <w:proofErr w:type="spellStart"/>
      <w:r w:rsidR="00580D7A" w:rsidRPr="003645F7">
        <w:t>Merkez</w:t>
      </w:r>
      <w:proofErr w:type="spellEnd"/>
      <w:r w:rsidR="00580D7A" w:rsidRPr="003645F7">
        <w:t xml:space="preserve"> </w:t>
      </w:r>
      <w:proofErr w:type="spellStart"/>
      <w:r w:rsidR="00580D7A" w:rsidRPr="003645F7">
        <w:t>Bankamız</w:t>
      </w:r>
      <w:proofErr w:type="spellEnd"/>
      <w:r w:rsidR="00580D7A" w:rsidRPr="003645F7">
        <w:t xml:space="preserve"> </w:t>
      </w:r>
      <w:proofErr w:type="spellStart"/>
      <w:r w:rsidR="00580D7A" w:rsidRPr="003645F7">
        <w:t>politika</w:t>
      </w:r>
      <w:proofErr w:type="spellEnd"/>
      <w:r w:rsidR="00580D7A" w:rsidRPr="003645F7">
        <w:t xml:space="preserve"> </w:t>
      </w:r>
      <w:proofErr w:type="spellStart"/>
      <w:r w:rsidR="00580D7A" w:rsidRPr="003645F7">
        <w:t>faizini</w:t>
      </w:r>
      <w:proofErr w:type="spellEnd"/>
      <w:r w:rsidR="00580D7A" w:rsidRPr="003645F7">
        <w:t xml:space="preserve"> 50 </w:t>
      </w:r>
      <w:proofErr w:type="spellStart"/>
      <w:r w:rsidR="00580D7A" w:rsidRPr="003645F7">
        <w:t>baz</w:t>
      </w:r>
      <w:proofErr w:type="spellEnd"/>
      <w:r w:rsidR="00580D7A" w:rsidRPr="003645F7">
        <w:t xml:space="preserve"> </w:t>
      </w:r>
      <w:proofErr w:type="spellStart"/>
      <w:r w:rsidR="00580D7A" w:rsidRPr="003645F7">
        <w:t>puan</w:t>
      </w:r>
      <w:proofErr w:type="spellEnd"/>
      <w:r w:rsidR="00580D7A" w:rsidRPr="003645F7">
        <w:t xml:space="preserve"> </w:t>
      </w:r>
      <w:proofErr w:type="spellStart"/>
      <w:r w:rsidR="00580D7A" w:rsidRPr="003645F7">
        <w:t>aşağı</w:t>
      </w:r>
      <w:proofErr w:type="spellEnd"/>
      <w:r w:rsidR="00580D7A" w:rsidRPr="003645F7">
        <w:t xml:space="preserve"> </w:t>
      </w:r>
      <w:proofErr w:type="spellStart"/>
      <w:r w:rsidR="00580D7A" w:rsidRPr="003645F7">
        <w:t>indirdi</w:t>
      </w:r>
      <w:proofErr w:type="spellEnd"/>
      <w:r w:rsidR="00580D7A" w:rsidRPr="003645F7">
        <w:t xml:space="preserve"> </w:t>
      </w:r>
      <w:proofErr w:type="spellStart"/>
      <w:r w:rsidR="00580D7A">
        <w:t>ama</w:t>
      </w:r>
      <w:proofErr w:type="spellEnd"/>
      <w:r w:rsidR="00580D7A">
        <w:t xml:space="preserve"> </w:t>
      </w:r>
      <w:proofErr w:type="spellStart"/>
      <w:r w:rsidR="00580D7A" w:rsidRPr="003645F7">
        <w:t>koridoru</w:t>
      </w:r>
      <w:proofErr w:type="spellEnd"/>
      <w:r w:rsidR="00580D7A" w:rsidRPr="003645F7">
        <w:t xml:space="preserve"> </w:t>
      </w:r>
      <w:proofErr w:type="spellStart"/>
      <w:r w:rsidR="00580D7A" w:rsidRPr="003645F7">
        <w:t>yerinden</w:t>
      </w:r>
      <w:proofErr w:type="spellEnd"/>
      <w:r w:rsidR="00580D7A" w:rsidRPr="003645F7">
        <w:t xml:space="preserve"> </w:t>
      </w:r>
      <w:proofErr w:type="spellStart"/>
      <w:r w:rsidR="00580D7A" w:rsidRPr="003645F7">
        <w:t>oynatmadı</w:t>
      </w:r>
      <w:proofErr w:type="spellEnd"/>
      <w:r w:rsidR="00580D7A" w:rsidRPr="003645F7">
        <w:t>.</w:t>
      </w:r>
      <w:proofErr w:type="gramEnd"/>
      <w:r w:rsidR="00A60378">
        <w:t xml:space="preserve"> </w:t>
      </w:r>
      <w:proofErr w:type="spellStart"/>
      <w:proofErr w:type="gramStart"/>
      <w:r w:rsidR="00A60378">
        <w:t>Bizim</w:t>
      </w:r>
      <w:proofErr w:type="spellEnd"/>
      <w:r w:rsidR="00A60378">
        <w:t xml:space="preserve"> </w:t>
      </w:r>
      <w:proofErr w:type="spellStart"/>
      <w:r w:rsidR="00A60378">
        <w:t>ihracatçıar</w:t>
      </w:r>
      <w:proofErr w:type="spellEnd"/>
      <w:r w:rsidR="00580D7A">
        <w:t xml:space="preserve"> </w:t>
      </w:r>
      <w:proofErr w:type="spellStart"/>
      <w:r w:rsidR="00580D7A" w:rsidRPr="003645F7">
        <w:t>Üretici</w:t>
      </w:r>
      <w:proofErr w:type="spellEnd"/>
      <w:r w:rsidR="00580D7A" w:rsidRPr="003645F7">
        <w:t xml:space="preserve"> ve </w:t>
      </w:r>
      <w:proofErr w:type="spellStart"/>
      <w:r w:rsidR="00580D7A" w:rsidRPr="003645F7">
        <w:t>ihracatçı</w:t>
      </w:r>
      <w:proofErr w:type="spellEnd"/>
      <w:r w:rsidR="00580D7A" w:rsidRPr="003645F7">
        <w:t xml:space="preserve"> </w:t>
      </w:r>
      <w:proofErr w:type="spellStart"/>
      <w:r w:rsidR="00580D7A" w:rsidRPr="003645F7">
        <w:t>açısından</w:t>
      </w:r>
      <w:proofErr w:type="spellEnd"/>
      <w:r w:rsidR="00580D7A" w:rsidRPr="003645F7">
        <w:t xml:space="preserve"> </w:t>
      </w:r>
      <w:proofErr w:type="spellStart"/>
      <w:r w:rsidR="00580D7A" w:rsidRPr="003645F7">
        <w:t>önemli</w:t>
      </w:r>
      <w:proofErr w:type="spellEnd"/>
      <w:r w:rsidR="00580D7A" w:rsidRPr="003645F7">
        <w:t xml:space="preserve"> </w:t>
      </w:r>
      <w:proofErr w:type="spellStart"/>
      <w:r w:rsidR="00580D7A" w:rsidRPr="003645F7">
        <w:t>olan</w:t>
      </w:r>
      <w:proofErr w:type="spellEnd"/>
      <w:r w:rsidR="00580D7A" w:rsidRPr="003645F7">
        <w:t xml:space="preserve"> </w:t>
      </w:r>
      <w:proofErr w:type="spellStart"/>
      <w:r w:rsidR="00580D7A" w:rsidRPr="003645F7">
        <w:t>fonlama</w:t>
      </w:r>
      <w:proofErr w:type="spellEnd"/>
      <w:r w:rsidR="00580D7A" w:rsidRPr="003645F7">
        <w:t xml:space="preserve"> </w:t>
      </w:r>
      <w:proofErr w:type="spellStart"/>
      <w:r w:rsidR="00580D7A" w:rsidRPr="003645F7">
        <w:t>maliyetlerindeki</w:t>
      </w:r>
      <w:proofErr w:type="spellEnd"/>
      <w:r w:rsidR="00580D7A" w:rsidRPr="003645F7">
        <w:t xml:space="preserve"> </w:t>
      </w:r>
      <w:proofErr w:type="spellStart"/>
      <w:r w:rsidR="00580D7A" w:rsidRPr="003645F7">
        <w:t>düşüş</w:t>
      </w:r>
      <w:proofErr w:type="spellEnd"/>
      <w:r w:rsidR="00580D7A" w:rsidRPr="003645F7">
        <w:t>.</w:t>
      </w:r>
      <w:proofErr w:type="gramEnd"/>
      <w:r w:rsidR="00580D7A">
        <w:t xml:space="preserve"> </w:t>
      </w:r>
      <w:proofErr w:type="spellStart"/>
      <w:r w:rsidR="00580D7A" w:rsidRPr="003645F7">
        <w:t>Büyümenin</w:t>
      </w:r>
      <w:proofErr w:type="spellEnd"/>
      <w:r w:rsidR="00580D7A" w:rsidRPr="003645F7">
        <w:t xml:space="preserve"> </w:t>
      </w:r>
      <w:proofErr w:type="spellStart"/>
      <w:r w:rsidR="00580D7A" w:rsidRPr="003645F7">
        <w:t>yüzde</w:t>
      </w:r>
      <w:proofErr w:type="spellEnd"/>
      <w:r w:rsidR="00580D7A" w:rsidRPr="003645F7">
        <w:t xml:space="preserve"> 95’inin </w:t>
      </w:r>
      <w:proofErr w:type="spellStart"/>
      <w:r w:rsidR="00580D7A" w:rsidRPr="003645F7">
        <w:t>ihracattan</w:t>
      </w:r>
      <w:proofErr w:type="spellEnd"/>
      <w:r w:rsidR="00580D7A" w:rsidRPr="003645F7">
        <w:t xml:space="preserve"> </w:t>
      </w:r>
      <w:proofErr w:type="spellStart"/>
      <w:r w:rsidR="00580D7A" w:rsidRPr="003645F7">
        <w:t>geldiği</w:t>
      </w:r>
      <w:proofErr w:type="spellEnd"/>
      <w:r w:rsidR="00580D7A" w:rsidRPr="003645F7">
        <w:t xml:space="preserve"> </w:t>
      </w:r>
      <w:proofErr w:type="spellStart"/>
      <w:r w:rsidR="00580D7A" w:rsidRPr="003645F7">
        <w:t>bir</w:t>
      </w:r>
      <w:proofErr w:type="spellEnd"/>
      <w:r w:rsidR="00580D7A" w:rsidRPr="003645F7">
        <w:t xml:space="preserve"> </w:t>
      </w:r>
      <w:proofErr w:type="spellStart"/>
      <w:r w:rsidR="00580D7A" w:rsidRPr="003645F7">
        <w:t>ortamda</w:t>
      </w:r>
      <w:proofErr w:type="spellEnd"/>
      <w:r w:rsidR="00580D7A">
        <w:t xml:space="preserve"> </w:t>
      </w:r>
      <w:proofErr w:type="spellStart"/>
      <w:r w:rsidR="00580D7A" w:rsidRPr="003645F7">
        <w:t>tek</w:t>
      </w:r>
      <w:proofErr w:type="spellEnd"/>
      <w:r w:rsidR="00580D7A" w:rsidRPr="003645F7">
        <w:t xml:space="preserve"> </w:t>
      </w:r>
      <w:proofErr w:type="spellStart"/>
      <w:r w:rsidR="00580D7A" w:rsidRPr="003645F7">
        <w:t>kanatlı</w:t>
      </w:r>
      <w:proofErr w:type="spellEnd"/>
      <w:r w:rsidR="00580D7A" w:rsidRPr="003645F7">
        <w:t xml:space="preserve"> </w:t>
      </w:r>
      <w:proofErr w:type="spellStart"/>
      <w:r w:rsidR="00580D7A" w:rsidRPr="003645F7">
        <w:t>değil</w:t>
      </w:r>
      <w:proofErr w:type="spellEnd"/>
      <w:r w:rsidR="00580D7A" w:rsidRPr="003645F7">
        <w:t xml:space="preserve">, </w:t>
      </w:r>
      <w:proofErr w:type="spellStart"/>
      <w:r w:rsidR="00580D7A" w:rsidRPr="003645F7">
        <w:t>çift</w:t>
      </w:r>
      <w:proofErr w:type="spellEnd"/>
      <w:r w:rsidR="00580D7A" w:rsidRPr="003645F7">
        <w:t xml:space="preserve"> </w:t>
      </w:r>
      <w:proofErr w:type="spellStart"/>
      <w:r w:rsidR="00580D7A" w:rsidRPr="003645F7">
        <w:t>kanatlı</w:t>
      </w:r>
      <w:proofErr w:type="spellEnd"/>
      <w:r w:rsidR="00580D7A" w:rsidRPr="003645F7">
        <w:t xml:space="preserve"> </w:t>
      </w:r>
      <w:proofErr w:type="spellStart"/>
      <w:r w:rsidR="00580D7A" w:rsidRPr="003645F7">
        <w:t>uçmak</w:t>
      </w:r>
      <w:proofErr w:type="spellEnd"/>
      <w:r w:rsidR="00580D7A" w:rsidRPr="003645F7">
        <w:t xml:space="preserve"> </w:t>
      </w:r>
      <w:proofErr w:type="spellStart"/>
      <w:proofErr w:type="gramStart"/>
      <w:r w:rsidR="00580D7A" w:rsidRPr="003645F7">
        <w:t>adına</w:t>
      </w:r>
      <w:proofErr w:type="spellEnd"/>
      <w:proofErr w:type="gramEnd"/>
      <w:r w:rsidR="00CA3E3A">
        <w:t xml:space="preserve"> </w:t>
      </w:r>
      <w:proofErr w:type="spellStart"/>
      <w:r w:rsidR="00CA3E3A">
        <w:t>Merkez</w:t>
      </w:r>
      <w:proofErr w:type="spellEnd"/>
      <w:r w:rsidR="00CA3E3A">
        <w:t xml:space="preserve"> </w:t>
      </w:r>
      <w:proofErr w:type="spellStart"/>
      <w:r w:rsidR="00CA3E3A">
        <w:t>Bankamızdan</w:t>
      </w:r>
      <w:proofErr w:type="spellEnd"/>
      <w:r w:rsidR="00CA3E3A">
        <w:t xml:space="preserve"> </w:t>
      </w:r>
      <w:proofErr w:type="spellStart"/>
      <w:r w:rsidR="00CA3E3A">
        <w:t>daha</w:t>
      </w:r>
      <w:proofErr w:type="spellEnd"/>
      <w:r w:rsidR="00CA3E3A">
        <w:t xml:space="preserve"> </w:t>
      </w:r>
      <w:proofErr w:type="spellStart"/>
      <w:r w:rsidR="00CA3E3A">
        <w:t>cömert</w:t>
      </w:r>
      <w:proofErr w:type="spellEnd"/>
      <w:r w:rsidR="00580D7A">
        <w:t xml:space="preserve"> </w:t>
      </w:r>
      <w:proofErr w:type="spellStart"/>
      <w:r w:rsidR="00580D7A" w:rsidRPr="003645F7">
        <w:t>faiz</w:t>
      </w:r>
      <w:proofErr w:type="spellEnd"/>
      <w:r w:rsidR="00580D7A" w:rsidRPr="003645F7">
        <w:t xml:space="preserve"> </w:t>
      </w:r>
      <w:proofErr w:type="spellStart"/>
      <w:r w:rsidR="00580D7A" w:rsidRPr="003645F7">
        <w:t>indirimleri</w:t>
      </w:r>
      <w:proofErr w:type="spellEnd"/>
      <w:r w:rsidR="00580D7A" w:rsidRPr="003645F7">
        <w:t xml:space="preserve"> </w:t>
      </w:r>
      <w:proofErr w:type="spellStart"/>
      <w:r w:rsidR="00580D7A" w:rsidRPr="003645F7">
        <w:t>bekliyoruz</w:t>
      </w:r>
      <w:proofErr w:type="spellEnd"/>
      <w:r w:rsidR="00580D7A" w:rsidRPr="003645F7">
        <w:t>.</w:t>
      </w:r>
      <w:r w:rsidR="00817C83">
        <w:t xml:space="preserve"> </w:t>
      </w:r>
      <w:proofErr w:type="spellStart"/>
      <w:proofErr w:type="gramStart"/>
      <w:r w:rsidR="00580D7A" w:rsidRPr="003645F7">
        <w:t>Önümü</w:t>
      </w:r>
      <w:r w:rsidR="00580D7A">
        <w:t>zdeki</w:t>
      </w:r>
      <w:proofErr w:type="spellEnd"/>
      <w:r w:rsidR="00580D7A">
        <w:t xml:space="preserve"> </w:t>
      </w:r>
      <w:proofErr w:type="spellStart"/>
      <w:r w:rsidR="00580D7A">
        <w:t>dönemde</w:t>
      </w:r>
      <w:proofErr w:type="spellEnd"/>
      <w:r w:rsidR="00580D7A">
        <w:t xml:space="preserve"> </w:t>
      </w:r>
      <w:proofErr w:type="spellStart"/>
      <w:r w:rsidR="00580D7A">
        <w:t>Merkez</w:t>
      </w:r>
      <w:proofErr w:type="spellEnd"/>
      <w:r w:rsidR="00580D7A">
        <w:t xml:space="preserve"> </w:t>
      </w:r>
      <w:proofErr w:type="spellStart"/>
      <w:r w:rsidR="00580D7A">
        <w:t>Bankamızın</w:t>
      </w:r>
      <w:proofErr w:type="spellEnd"/>
      <w:r w:rsidR="00580D7A">
        <w:t xml:space="preserve"> </w:t>
      </w:r>
      <w:proofErr w:type="spellStart"/>
      <w:r w:rsidR="00580D7A" w:rsidRPr="003645F7">
        <w:t>aynı</w:t>
      </w:r>
      <w:proofErr w:type="spellEnd"/>
      <w:r w:rsidR="00580D7A" w:rsidRPr="003645F7">
        <w:t xml:space="preserve"> </w:t>
      </w:r>
      <w:proofErr w:type="spellStart"/>
      <w:r w:rsidR="00580D7A" w:rsidRPr="003645F7">
        <w:t>kararlılıkla</w:t>
      </w:r>
      <w:proofErr w:type="spellEnd"/>
      <w:r w:rsidR="00580D7A" w:rsidRPr="003645F7">
        <w:t xml:space="preserve"> </w:t>
      </w:r>
      <w:proofErr w:type="spellStart"/>
      <w:r w:rsidR="00580D7A" w:rsidRPr="003645F7">
        <w:t>fonlama</w:t>
      </w:r>
      <w:proofErr w:type="spellEnd"/>
      <w:r w:rsidR="00580D7A" w:rsidRPr="003645F7">
        <w:t xml:space="preserve"> </w:t>
      </w:r>
      <w:proofErr w:type="spellStart"/>
      <w:r w:rsidR="00580D7A" w:rsidRPr="003645F7">
        <w:t>maliyetlerini</w:t>
      </w:r>
      <w:proofErr w:type="spellEnd"/>
      <w:r w:rsidR="00580D7A" w:rsidRPr="003645F7">
        <w:t xml:space="preserve"> de </w:t>
      </w:r>
      <w:proofErr w:type="spellStart"/>
      <w:r w:rsidR="00580D7A" w:rsidRPr="003645F7">
        <w:t>azaltmasını</w:t>
      </w:r>
      <w:proofErr w:type="spellEnd"/>
      <w:r w:rsidR="00580D7A" w:rsidRPr="003645F7">
        <w:t xml:space="preserve"> </w:t>
      </w:r>
      <w:proofErr w:type="spellStart"/>
      <w:r w:rsidR="00580D7A" w:rsidRPr="003645F7">
        <w:t>bekliyoruz</w:t>
      </w:r>
      <w:proofErr w:type="spellEnd"/>
      <w:r w:rsidR="00580D7A" w:rsidRPr="003645F7">
        <w:t>.</w:t>
      </w:r>
      <w:proofErr w:type="gramEnd"/>
      <w:r w:rsidR="00580D7A">
        <w:t xml:space="preserve"> </w:t>
      </w:r>
      <w:proofErr w:type="spellStart"/>
      <w:proofErr w:type="gramStart"/>
      <w:r w:rsidR="00580D7A" w:rsidRPr="003645F7">
        <w:t>Keza</w:t>
      </w:r>
      <w:proofErr w:type="spellEnd"/>
      <w:r w:rsidR="00580D7A" w:rsidRPr="003645F7">
        <w:t xml:space="preserve"> </w:t>
      </w:r>
      <w:proofErr w:type="spellStart"/>
      <w:r w:rsidR="00580D7A" w:rsidRPr="003645F7">
        <w:t>ihracatçılarımız</w:t>
      </w:r>
      <w:proofErr w:type="spellEnd"/>
      <w:r w:rsidR="00580D7A" w:rsidRPr="003645F7">
        <w:t xml:space="preserve"> </w:t>
      </w:r>
      <w:proofErr w:type="spellStart"/>
      <w:r w:rsidR="00580D7A" w:rsidRPr="003645F7">
        <w:t>pozitif</w:t>
      </w:r>
      <w:proofErr w:type="spellEnd"/>
      <w:r w:rsidR="00580D7A" w:rsidRPr="003645F7">
        <w:t xml:space="preserve"> </w:t>
      </w:r>
      <w:proofErr w:type="spellStart"/>
      <w:r w:rsidR="00580D7A" w:rsidRPr="003645F7">
        <w:t>bir</w:t>
      </w:r>
      <w:proofErr w:type="spellEnd"/>
      <w:r w:rsidR="00580D7A" w:rsidRPr="003645F7">
        <w:t xml:space="preserve"> </w:t>
      </w:r>
      <w:proofErr w:type="spellStart"/>
      <w:r w:rsidR="00580D7A" w:rsidRPr="003645F7">
        <w:t>ayrımı</w:t>
      </w:r>
      <w:proofErr w:type="spellEnd"/>
      <w:r w:rsidR="00580D7A" w:rsidRPr="003645F7">
        <w:t xml:space="preserve"> </w:t>
      </w:r>
      <w:proofErr w:type="spellStart"/>
      <w:r w:rsidR="00580D7A" w:rsidRPr="003645F7">
        <w:t>hak</w:t>
      </w:r>
      <w:proofErr w:type="spellEnd"/>
      <w:r w:rsidR="00580D7A" w:rsidRPr="003645F7">
        <w:t xml:space="preserve"> </w:t>
      </w:r>
      <w:proofErr w:type="spellStart"/>
      <w:r w:rsidR="00580D7A" w:rsidRPr="003645F7">
        <w:t>ediyor</w:t>
      </w:r>
      <w:proofErr w:type="spellEnd"/>
      <w:r w:rsidR="00580D7A" w:rsidRPr="003645F7">
        <w:t>.</w:t>
      </w:r>
      <w:proofErr w:type="gramEnd"/>
      <w:r w:rsidR="00580D7A">
        <w:t xml:space="preserve"> </w:t>
      </w:r>
      <w:proofErr w:type="spellStart"/>
      <w:r w:rsidR="00580D7A" w:rsidRPr="003645F7">
        <w:t>Dünya</w:t>
      </w:r>
      <w:proofErr w:type="spellEnd"/>
      <w:r w:rsidR="00580D7A" w:rsidRPr="003645F7">
        <w:t xml:space="preserve"> </w:t>
      </w:r>
      <w:proofErr w:type="spellStart"/>
      <w:r w:rsidR="00580D7A" w:rsidRPr="003645F7">
        <w:t>gen</w:t>
      </w:r>
      <w:r w:rsidR="00580D7A">
        <w:t>elinde</w:t>
      </w:r>
      <w:proofErr w:type="spellEnd"/>
      <w:r w:rsidR="00580D7A">
        <w:t xml:space="preserve"> ilk 70 </w:t>
      </w:r>
      <w:proofErr w:type="spellStart"/>
      <w:r w:rsidR="00580D7A">
        <w:t>ekonomide</w:t>
      </w:r>
      <w:proofErr w:type="spellEnd"/>
      <w:r w:rsidR="00580D7A">
        <w:t xml:space="preserve"> </w:t>
      </w:r>
      <w:proofErr w:type="spellStart"/>
      <w:r w:rsidR="00580D7A">
        <w:t>ihracat</w:t>
      </w:r>
      <w:proofErr w:type="spellEnd"/>
      <w:r w:rsidR="00580D7A">
        <w:t xml:space="preserve"> </w:t>
      </w:r>
      <w:r w:rsidR="00580D7A" w:rsidRPr="003645F7">
        <w:t xml:space="preserve">2014 </w:t>
      </w:r>
      <w:proofErr w:type="spellStart"/>
      <w:r w:rsidR="00580D7A" w:rsidRPr="003645F7">
        <w:t>yılının</w:t>
      </w:r>
      <w:proofErr w:type="spellEnd"/>
      <w:r w:rsidR="00580D7A" w:rsidRPr="003645F7">
        <w:t xml:space="preserve"> ilk 11 </w:t>
      </w:r>
      <w:proofErr w:type="spellStart"/>
      <w:r w:rsidR="00580D7A" w:rsidRPr="003645F7">
        <w:t>ayında</w:t>
      </w:r>
      <w:proofErr w:type="spellEnd"/>
      <w:r w:rsidR="00580D7A" w:rsidRPr="003645F7">
        <w:t xml:space="preserve"> </w:t>
      </w:r>
      <w:proofErr w:type="spellStart"/>
      <w:r w:rsidR="00580D7A" w:rsidRPr="003645F7">
        <w:t>yüzde</w:t>
      </w:r>
      <w:proofErr w:type="spellEnd"/>
      <w:r w:rsidR="00580D7A" w:rsidRPr="003645F7">
        <w:t xml:space="preserve"> 1</w:t>
      </w:r>
      <w:proofErr w:type="gramStart"/>
      <w:r w:rsidR="00580D7A" w:rsidRPr="003645F7">
        <w:t>,6</w:t>
      </w:r>
      <w:proofErr w:type="gramEnd"/>
      <w:r w:rsidR="00580D7A" w:rsidRPr="003645F7">
        <w:t xml:space="preserve"> </w:t>
      </w:r>
      <w:proofErr w:type="spellStart"/>
      <w:r w:rsidR="00580D7A" w:rsidRPr="003645F7">
        <w:t>artarken</w:t>
      </w:r>
      <w:proofErr w:type="spellEnd"/>
      <w:r w:rsidR="00580D7A" w:rsidRPr="003645F7">
        <w:t xml:space="preserve">, biz </w:t>
      </w:r>
      <w:proofErr w:type="spellStart"/>
      <w:r w:rsidR="00580D7A" w:rsidRPr="003645F7">
        <w:rPr>
          <w:b/>
        </w:rPr>
        <w:t>yüzde</w:t>
      </w:r>
      <w:proofErr w:type="spellEnd"/>
      <w:r w:rsidR="00580D7A" w:rsidRPr="003645F7">
        <w:rPr>
          <w:b/>
        </w:rPr>
        <w:t xml:space="preserve"> 4 </w:t>
      </w:r>
      <w:proofErr w:type="spellStart"/>
      <w:r w:rsidR="00F629C3">
        <w:t>artış</w:t>
      </w:r>
      <w:proofErr w:type="spellEnd"/>
      <w:r w:rsidR="00F629C3">
        <w:t xml:space="preserve"> </w:t>
      </w:r>
      <w:proofErr w:type="spellStart"/>
      <w:r w:rsidR="00F629C3">
        <w:t>yakalamayı</w:t>
      </w:r>
      <w:proofErr w:type="spellEnd"/>
      <w:r w:rsidR="00F629C3">
        <w:t xml:space="preserve"> </w:t>
      </w:r>
      <w:proofErr w:type="spellStart"/>
      <w:r w:rsidR="00F629C3">
        <w:t>başardık</w:t>
      </w:r>
      <w:proofErr w:type="spellEnd"/>
      <w:r w:rsidR="00F629C3">
        <w:t xml:space="preserve">” </w:t>
      </w:r>
      <w:proofErr w:type="spellStart"/>
      <w:r w:rsidR="00F629C3">
        <w:t>dedi</w:t>
      </w:r>
      <w:proofErr w:type="spellEnd"/>
      <w:r w:rsidR="00F629C3">
        <w:t>.</w:t>
      </w:r>
    </w:p>
    <w:p w:rsidR="00817C83" w:rsidRDefault="00817C83" w:rsidP="00BF662D">
      <w:pPr>
        <w:contextualSpacing/>
        <w:jc w:val="both"/>
      </w:pPr>
    </w:p>
    <w:p w:rsidR="00580D7A" w:rsidRDefault="00E2391D" w:rsidP="00BF662D">
      <w:pPr>
        <w:contextualSpacing/>
        <w:jc w:val="both"/>
      </w:pPr>
      <w:proofErr w:type="spellStart"/>
      <w:r>
        <w:t>İhracatçılara</w:t>
      </w:r>
      <w:proofErr w:type="spellEnd"/>
      <w:r>
        <w:t xml:space="preserve"> da </w:t>
      </w:r>
      <w:proofErr w:type="spellStart"/>
      <w:r>
        <w:t>d</w:t>
      </w:r>
      <w:r w:rsidR="00580D7A" w:rsidRPr="003645F7">
        <w:t>övizdeki</w:t>
      </w:r>
      <w:proofErr w:type="spellEnd"/>
      <w:r w:rsidR="00580D7A" w:rsidRPr="003645F7">
        <w:t xml:space="preserve"> </w:t>
      </w:r>
      <w:proofErr w:type="spellStart"/>
      <w:r w:rsidR="00580D7A" w:rsidRPr="003645F7">
        <w:t>spekülatif</w:t>
      </w:r>
      <w:proofErr w:type="spellEnd"/>
      <w:r w:rsidR="00580D7A" w:rsidRPr="003645F7">
        <w:t xml:space="preserve"> </w:t>
      </w:r>
      <w:proofErr w:type="spellStart"/>
      <w:r w:rsidR="00580D7A" w:rsidRPr="003645F7">
        <w:t>hareketlerden</w:t>
      </w:r>
      <w:proofErr w:type="spellEnd"/>
      <w:r w:rsidR="00580D7A" w:rsidRPr="003645F7">
        <w:t xml:space="preserve"> </w:t>
      </w:r>
      <w:proofErr w:type="spellStart"/>
      <w:r w:rsidR="00580D7A" w:rsidRPr="003645F7">
        <w:t>kazanç</w:t>
      </w:r>
      <w:proofErr w:type="spellEnd"/>
      <w:r w:rsidR="00580D7A" w:rsidRPr="003645F7">
        <w:t xml:space="preserve"> </w:t>
      </w:r>
      <w:proofErr w:type="spellStart"/>
      <w:r w:rsidR="00580D7A" w:rsidRPr="003645F7">
        <w:t>umma</w:t>
      </w:r>
      <w:r>
        <w:t>malarını</w:t>
      </w:r>
      <w:proofErr w:type="spellEnd"/>
      <w:r>
        <w:t xml:space="preserve"> </w:t>
      </w:r>
      <w:proofErr w:type="spellStart"/>
      <w:r>
        <w:t>tavsiye</w:t>
      </w:r>
      <w:proofErr w:type="spellEnd"/>
      <w:r>
        <w:t xml:space="preserve"> </w:t>
      </w:r>
      <w:proofErr w:type="spellStart"/>
      <w:proofErr w:type="gramStart"/>
      <w:r>
        <w:t>eden</w:t>
      </w:r>
      <w:proofErr w:type="spellEnd"/>
      <w:proofErr w:type="gramEnd"/>
      <w:r>
        <w:t xml:space="preserve"> TİM </w:t>
      </w:r>
      <w:proofErr w:type="spellStart"/>
      <w:r>
        <w:t>Başkanı</w:t>
      </w:r>
      <w:proofErr w:type="spellEnd"/>
      <w:r>
        <w:t xml:space="preserve"> “</w:t>
      </w:r>
      <w:proofErr w:type="spellStart"/>
      <w:r w:rsidR="00580D7A" w:rsidRPr="00A60378">
        <w:rPr>
          <w:b/>
        </w:rPr>
        <w:t>İhracatçılarımız</w:t>
      </w:r>
      <w:proofErr w:type="spellEnd"/>
      <w:r w:rsidR="00580D7A" w:rsidRPr="00A60378">
        <w:rPr>
          <w:b/>
        </w:rPr>
        <w:t xml:space="preserve"> </w:t>
      </w:r>
      <w:proofErr w:type="spellStart"/>
      <w:r w:rsidR="00580D7A" w:rsidRPr="00A60378">
        <w:rPr>
          <w:b/>
        </w:rPr>
        <w:t>kur</w:t>
      </w:r>
      <w:proofErr w:type="spellEnd"/>
      <w:r w:rsidR="00580D7A" w:rsidRPr="00A60378">
        <w:rPr>
          <w:b/>
        </w:rPr>
        <w:t xml:space="preserve"> </w:t>
      </w:r>
      <w:proofErr w:type="spellStart"/>
      <w:r w:rsidR="00580D7A" w:rsidRPr="00A60378">
        <w:rPr>
          <w:b/>
        </w:rPr>
        <w:t>risklerini</w:t>
      </w:r>
      <w:proofErr w:type="spellEnd"/>
      <w:r w:rsidR="00580D7A" w:rsidRPr="00A60378">
        <w:rPr>
          <w:b/>
        </w:rPr>
        <w:t xml:space="preserve">, </w:t>
      </w:r>
      <w:proofErr w:type="spellStart"/>
      <w:r w:rsidR="00580D7A" w:rsidRPr="00A60378">
        <w:rPr>
          <w:b/>
        </w:rPr>
        <w:t>alacak</w:t>
      </w:r>
      <w:proofErr w:type="spellEnd"/>
      <w:r w:rsidR="00580D7A" w:rsidRPr="00A60378">
        <w:rPr>
          <w:b/>
        </w:rPr>
        <w:t xml:space="preserve"> </w:t>
      </w:r>
      <w:proofErr w:type="spellStart"/>
      <w:r w:rsidR="00580D7A" w:rsidRPr="00A60378">
        <w:rPr>
          <w:b/>
        </w:rPr>
        <w:t>risklerini</w:t>
      </w:r>
      <w:proofErr w:type="spellEnd"/>
      <w:r w:rsidR="00580D7A" w:rsidRPr="00A60378">
        <w:rPr>
          <w:b/>
        </w:rPr>
        <w:t xml:space="preserve"> ve </w:t>
      </w:r>
      <w:proofErr w:type="spellStart"/>
      <w:r w:rsidR="00580D7A" w:rsidRPr="00A60378">
        <w:rPr>
          <w:b/>
        </w:rPr>
        <w:t>ülke</w:t>
      </w:r>
      <w:proofErr w:type="spellEnd"/>
      <w:r w:rsidR="00580D7A" w:rsidRPr="00A60378">
        <w:rPr>
          <w:b/>
        </w:rPr>
        <w:t xml:space="preserve"> </w:t>
      </w:r>
      <w:proofErr w:type="spellStart"/>
      <w:r w:rsidR="00580D7A" w:rsidRPr="00A60378">
        <w:rPr>
          <w:b/>
        </w:rPr>
        <w:t>risklerini</w:t>
      </w:r>
      <w:proofErr w:type="spellEnd"/>
      <w:r w:rsidR="00580D7A" w:rsidRPr="00A60378">
        <w:rPr>
          <w:b/>
        </w:rPr>
        <w:t xml:space="preserve"> </w:t>
      </w:r>
      <w:proofErr w:type="spellStart"/>
      <w:r w:rsidR="00580D7A" w:rsidRPr="00A60378">
        <w:rPr>
          <w:b/>
        </w:rPr>
        <w:t>çok</w:t>
      </w:r>
      <w:proofErr w:type="spellEnd"/>
      <w:r w:rsidR="00580D7A" w:rsidRPr="00A60378">
        <w:rPr>
          <w:b/>
        </w:rPr>
        <w:t xml:space="preserve"> </w:t>
      </w:r>
      <w:proofErr w:type="spellStart"/>
      <w:r w:rsidR="00580D7A" w:rsidRPr="00A60378">
        <w:rPr>
          <w:b/>
        </w:rPr>
        <w:t>iyi</w:t>
      </w:r>
      <w:proofErr w:type="spellEnd"/>
      <w:r w:rsidR="00580D7A" w:rsidRPr="00A60378">
        <w:rPr>
          <w:b/>
        </w:rPr>
        <w:t xml:space="preserve"> </w:t>
      </w:r>
      <w:proofErr w:type="spellStart"/>
      <w:r w:rsidR="00580D7A" w:rsidRPr="00A60378">
        <w:rPr>
          <w:b/>
        </w:rPr>
        <w:t>yönetmeli</w:t>
      </w:r>
      <w:proofErr w:type="spellEnd"/>
      <w:r w:rsidR="00580D7A" w:rsidRPr="00A60378">
        <w:rPr>
          <w:b/>
        </w:rPr>
        <w:t xml:space="preserve">. </w:t>
      </w:r>
      <w:proofErr w:type="spellStart"/>
      <w:proofErr w:type="gramStart"/>
      <w:r w:rsidR="00580D7A" w:rsidRPr="00A60378">
        <w:rPr>
          <w:b/>
        </w:rPr>
        <w:t>Mevcut</w:t>
      </w:r>
      <w:proofErr w:type="spellEnd"/>
      <w:r w:rsidR="00580D7A" w:rsidRPr="00A60378">
        <w:rPr>
          <w:b/>
        </w:rPr>
        <w:t xml:space="preserve"> </w:t>
      </w:r>
      <w:proofErr w:type="spellStart"/>
      <w:r w:rsidR="00580D7A" w:rsidRPr="00A60378">
        <w:rPr>
          <w:b/>
        </w:rPr>
        <w:t>karlılıklarını</w:t>
      </w:r>
      <w:proofErr w:type="spellEnd"/>
      <w:r w:rsidR="00580D7A" w:rsidRPr="00A60378">
        <w:rPr>
          <w:b/>
        </w:rPr>
        <w:t xml:space="preserve">, </w:t>
      </w:r>
      <w:proofErr w:type="spellStart"/>
      <w:r w:rsidR="00580D7A" w:rsidRPr="00A60378">
        <w:rPr>
          <w:b/>
        </w:rPr>
        <w:t>kur</w:t>
      </w:r>
      <w:proofErr w:type="spellEnd"/>
      <w:r w:rsidR="00580D7A" w:rsidRPr="00A60378">
        <w:rPr>
          <w:b/>
        </w:rPr>
        <w:t xml:space="preserve"> </w:t>
      </w:r>
      <w:proofErr w:type="spellStart"/>
      <w:r w:rsidR="00580D7A" w:rsidRPr="00A60378">
        <w:rPr>
          <w:b/>
        </w:rPr>
        <w:t>riskine</w:t>
      </w:r>
      <w:proofErr w:type="spellEnd"/>
      <w:r w:rsidR="00580D7A" w:rsidRPr="00A60378">
        <w:rPr>
          <w:b/>
        </w:rPr>
        <w:t xml:space="preserve"> </w:t>
      </w:r>
      <w:proofErr w:type="spellStart"/>
      <w:r w:rsidR="00580D7A" w:rsidRPr="00A60378">
        <w:rPr>
          <w:b/>
        </w:rPr>
        <w:t>maruz</w:t>
      </w:r>
      <w:proofErr w:type="spellEnd"/>
      <w:r w:rsidR="00580D7A" w:rsidRPr="00A60378">
        <w:rPr>
          <w:b/>
        </w:rPr>
        <w:t xml:space="preserve"> </w:t>
      </w:r>
      <w:proofErr w:type="spellStart"/>
      <w:r w:rsidR="00580D7A" w:rsidRPr="00A60378">
        <w:rPr>
          <w:b/>
        </w:rPr>
        <w:t>bırakmamalı</w:t>
      </w:r>
      <w:proofErr w:type="spellEnd"/>
      <w:r w:rsidR="00580D7A" w:rsidRPr="00A60378">
        <w:rPr>
          <w:b/>
        </w:rPr>
        <w:t>.</w:t>
      </w:r>
      <w:proofErr w:type="gramEnd"/>
      <w:r w:rsidR="00580D7A" w:rsidRPr="00A60378">
        <w:rPr>
          <w:b/>
        </w:rPr>
        <w:t xml:space="preserve"> </w:t>
      </w:r>
      <w:r w:rsidR="00580D7A" w:rsidRPr="003645F7">
        <w:t xml:space="preserve">Biz TİM </w:t>
      </w:r>
      <w:proofErr w:type="spellStart"/>
      <w:r w:rsidR="00580D7A" w:rsidRPr="003645F7">
        <w:t>olarak</w:t>
      </w:r>
      <w:proofErr w:type="spellEnd"/>
      <w:r w:rsidR="00580D7A" w:rsidRPr="003645F7">
        <w:t xml:space="preserve"> </w:t>
      </w:r>
      <w:proofErr w:type="spellStart"/>
      <w:r w:rsidR="00580D7A" w:rsidRPr="003645F7">
        <w:t>önümüzdeki</w:t>
      </w:r>
      <w:proofErr w:type="spellEnd"/>
      <w:r w:rsidR="00580D7A" w:rsidRPr="003645F7">
        <w:t xml:space="preserve"> </w:t>
      </w:r>
      <w:proofErr w:type="spellStart"/>
      <w:r w:rsidR="00580D7A" w:rsidRPr="003645F7">
        <w:t>dönemde</w:t>
      </w:r>
      <w:proofErr w:type="spellEnd"/>
      <w:r w:rsidR="00580D7A" w:rsidRPr="003645F7">
        <w:t xml:space="preserve"> </w:t>
      </w:r>
      <w:proofErr w:type="spellStart"/>
      <w:r w:rsidR="00580D7A" w:rsidRPr="003645F7">
        <w:t>bu</w:t>
      </w:r>
      <w:proofErr w:type="spellEnd"/>
      <w:r w:rsidR="00580D7A" w:rsidRPr="003645F7">
        <w:t xml:space="preserve"> </w:t>
      </w:r>
      <w:proofErr w:type="spellStart"/>
      <w:r w:rsidR="00580D7A" w:rsidRPr="003645F7">
        <w:t>konuda</w:t>
      </w:r>
      <w:proofErr w:type="spellEnd"/>
      <w:r w:rsidR="00580D7A" w:rsidRPr="003645F7">
        <w:t xml:space="preserve"> </w:t>
      </w:r>
      <w:proofErr w:type="spellStart"/>
      <w:r w:rsidR="00580D7A" w:rsidRPr="003645F7">
        <w:t>ihra</w:t>
      </w:r>
      <w:r w:rsidR="00580D7A">
        <w:t>catçılarımızı</w:t>
      </w:r>
      <w:proofErr w:type="spellEnd"/>
      <w:r w:rsidR="00580D7A">
        <w:t xml:space="preserve"> </w:t>
      </w:r>
      <w:proofErr w:type="spellStart"/>
      <w:r w:rsidR="00580D7A">
        <w:t>aydınlatmak</w:t>
      </w:r>
      <w:proofErr w:type="spellEnd"/>
      <w:r w:rsidR="00580D7A">
        <w:t xml:space="preserve"> </w:t>
      </w:r>
      <w:proofErr w:type="spellStart"/>
      <w:r w:rsidR="00580D7A">
        <w:t>için</w:t>
      </w:r>
      <w:proofErr w:type="spellEnd"/>
      <w:r w:rsidR="00580D7A">
        <w:t xml:space="preserve">, </w:t>
      </w:r>
      <w:proofErr w:type="spellStart"/>
      <w:r w:rsidR="00580D7A" w:rsidRPr="003645F7">
        <w:t>ilgili</w:t>
      </w:r>
      <w:proofErr w:type="spellEnd"/>
      <w:r w:rsidR="00580D7A" w:rsidRPr="003645F7">
        <w:t xml:space="preserve"> </w:t>
      </w:r>
      <w:proofErr w:type="spellStart"/>
      <w:r w:rsidR="00580D7A" w:rsidRPr="003645F7">
        <w:t>tüm</w:t>
      </w:r>
      <w:proofErr w:type="spellEnd"/>
      <w:r w:rsidR="00580D7A" w:rsidRPr="003645F7">
        <w:t xml:space="preserve"> </w:t>
      </w:r>
      <w:proofErr w:type="spellStart"/>
      <w:r w:rsidR="00580D7A" w:rsidRPr="003645F7">
        <w:t>kuruluşlarla</w:t>
      </w:r>
      <w:proofErr w:type="spellEnd"/>
      <w:r w:rsidR="00580D7A" w:rsidRPr="003645F7">
        <w:t xml:space="preserve"> </w:t>
      </w:r>
      <w:proofErr w:type="spellStart"/>
      <w:r w:rsidR="00580D7A" w:rsidRPr="003645F7">
        <w:t>işbirliği</w:t>
      </w:r>
      <w:proofErr w:type="spellEnd"/>
      <w:r w:rsidR="00580D7A" w:rsidRPr="003645F7">
        <w:t xml:space="preserve"> </w:t>
      </w:r>
      <w:proofErr w:type="spellStart"/>
      <w:r w:rsidR="00580D7A" w:rsidRPr="003645F7">
        <w:t>içerisinde</w:t>
      </w:r>
      <w:proofErr w:type="spellEnd"/>
      <w:r w:rsidR="00580D7A" w:rsidRPr="003645F7">
        <w:t xml:space="preserve"> </w:t>
      </w:r>
      <w:proofErr w:type="spellStart"/>
      <w:r w:rsidR="00580D7A" w:rsidRPr="003645F7">
        <w:t>ç</w:t>
      </w:r>
      <w:r w:rsidR="00A5225C">
        <w:t>aba</w:t>
      </w:r>
      <w:proofErr w:type="spellEnd"/>
      <w:r w:rsidR="00A5225C">
        <w:t xml:space="preserve"> </w:t>
      </w:r>
      <w:proofErr w:type="spellStart"/>
      <w:r w:rsidR="00A5225C">
        <w:t>sarf</w:t>
      </w:r>
      <w:proofErr w:type="spellEnd"/>
      <w:r w:rsidR="00A5225C">
        <w:t xml:space="preserve"> </w:t>
      </w:r>
      <w:proofErr w:type="spellStart"/>
      <w:r w:rsidR="00A5225C">
        <w:t>etmeye</w:t>
      </w:r>
      <w:proofErr w:type="spellEnd"/>
      <w:r w:rsidR="00A5225C">
        <w:t xml:space="preserve"> </w:t>
      </w:r>
      <w:proofErr w:type="spellStart"/>
      <w:r w:rsidR="00A5225C">
        <w:t>devam</w:t>
      </w:r>
      <w:proofErr w:type="spellEnd"/>
      <w:r w:rsidR="00A5225C">
        <w:t xml:space="preserve"> </w:t>
      </w:r>
      <w:proofErr w:type="spellStart"/>
      <w:r w:rsidR="00A5225C">
        <w:t>edeceğiz</w:t>
      </w:r>
      <w:proofErr w:type="spellEnd"/>
      <w:r w:rsidR="00A5225C">
        <w:t xml:space="preserve">” </w:t>
      </w:r>
      <w:proofErr w:type="spellStart"/>
      <w:r w:rsidR="00A5225C">
        <w:t>dedi</w:t>
      </w:r>
      <w:proofErr w:type="spellEnd"/>
      <w:r w:rsidR="00A5225C">
        <w:t>.</w:t>
      </w:r>
    </w:p>
    <w:p w:rsidR="005E3A76" w:rsidRDefault="005E3A76" w:rsidP="00BF662D">
      <w:pPr>
        <w:contextualSpacing/>
        <w:jc w:val="both"/>
      </w:pPr>
    </w:p>
    <w:p w:rsidR="0025725C" w:rsidRPr="0025725C" w:rsidRDefault="00F83AE1" w:rsidP="00126808">
      <w:pPr>
        <w:contextualSpacing/>
        <w:rPr>
          <w:b/>
        </w:rPr>
      </w:pPr>
      <w:proofErr w:type="spellStart"/>
      <w:r>
        <w:rPr>
          <w:b/>
        </w:rPr>
        <w:t>İhracatçı</w:t>
      </w:r>
      <w:proofErr w:type="spellEnd"/>
      <w:r>
        <w:rPr>
          <w:b/>
        </w:rPr>
        <w:t xml:space="preserve"> </w:t>
      </w:r>
      <w:proofErr w:type="spellStart"/>
      <w:r>
        <w:rPr>
          <w:b/>
        </w:rPr>
        <w:t>Ailesi</w:t>
      </w:r>
      <w:proofErr w:type="spellEnd"/>
      <w:r>
        <w:rPr>
          <w:b/>
        </w:rPr>
        <w:t xml:space="preserve"> </w:t>
      </w:r>
      <w:proofErr w:type="spellStart"/>
      <w:r w:rsidR="0025725C" w:rsidRPr="0025725C">
        <w:rPr>
          <w:b/>
        </w:rPr>
        <w:t>Türkiye’yi</w:t>
      </w:r>
      <w:proofErr w:type="spellEnd"/>
      <w:r w:rsidR="0025725C" w:rsidRPr="0025725C">
        <w:rPr>
          <w:b/>
        </w:rPr>
        <w:t xml:space="preserve"> </w:t>
      </w:r>
      <w:proofErr w:type="spellStart"/>
      <w:r w:rsidR="0025725C" w:rsidRPr="0025725C">
        <w:rPr>
          <w:b/>
        </w:rPr>
        <w:t>İleri</w:t>
      </w:r>
      <w:proofErr w:type="spellEnd"/>
      <w:r w:rsidR="001D1459">
        <w:rPr>
          <w:b/>
        </w:rPr>
        <w:t xml:space="preserve"> </w:t>
      </w:r>
      <w:proofErr w:type="spellStart"/>
      <w:r w:rsidR="001D1459">
        <w:rPr>
          <w:b/>
        </w:rPr>
        <w:t>Götürecek</w:t>
      </w:r>
      <w:proofErr w:type="spellEnd"/>
      <w:r w:rsidR="001D1459">
        <w:rPr>
          <w:b/>
        </w:rPr>
        <w:t xml:space="preserve"> </w:t>
      </w:r>
      <w:proofErr w:type="spellStart"/>
      <w:r w:rsidR="001D1459">
        <w:rPr>
          <w:b/>
        </w:rPr>
        <w:t>Fırsatları</w:t>
      </w:r>
      <w:proofErr w:type="spellEnd"/>
      <w:r w:rsidR="001D1459">
        <w:rPr>
          <w:b/>
        </w:rPr>
        <w:t xml:space="preserve"> </w:t>
      </w:r>
      <w:proofErr w:type="spellStart"/>
      <w:r>
        <w:rPr>
          <w:b/>
        </w:rPr>
        <w:t>Takip</w:t>
      </w:r>
      <w:proofErr w:type="spellEnd"/>
      <w:r>
        <w:rPr>
          <w:b/>
        </w:rPr>
        <w:t xml:space="preserve"> </w:t>
      </w:r>
      <w:proofErr w:type="spellStart"/>
      <w:r>
        <w:rPr>
          <w:b/>
        </w:rPr>
        <w:t>Ediyor</w:t>
      </w:r>
      <w:proofErr w:type="spellEnd"/>
    </w:p>
    <w:p w:rsidR="0025725C" w:rsidRDefault="0025725C" w:rsidP="00BF662D">
      <w:pPr>
        <w:contextualSpacing/>
        <w:jc w:val="both"/>
      </w:pPr>
    </w:p>
    <w:p w:rsidR="00580D7A" w:rsidRDefault="00580D7A" w:rsidP="00BF662D">
      <w:pPr>
        <w:contextualSpacing/>
        <w:jc w:val="both"/>
      </w:pPr>
      <w:r w:rsidRPr="003645F7">
        <w:t xml:space="preserve">2023 </w:t>
      </w:r>
      <w:proofErr w:type="spellStart"/>
      <w:r w:rsidRPr="003645F7">
        <w:t>hedeflerine</w:t>
      </w:r>
      <w:proofErr w:type="spellEnd"/>
      <w:r w:rsidRPr="003645F7">
        <w:t xml:space="preserve"> </w:t>
      </w:r>
      <w:proofErr w:type="spellStart"/>
      <w:r w:rsidRPr="003645F7">
        <w:t>ulaşmak</w:t>
      </w:r>
      <w:proofErr w:type="spellEnd"/>
      <w:r w:rsidRPr="003645F7">
        <w:t xml:space="preserve"> </w:t>
      </w:r>
      <w:proofErr w:type="spellStart"/>
      <w:r w:rsidRPr="003645F7">
        <w:t>için</w:t>
      </w:r>
      <w:proofErr w:type="spellEnd"/>
      <w:r w:rsidRPr="003645F7">
        <w:t xml:space="preserve">, </w:t>
      </w:r>
      <w:proofErr w:type="spellStart"/>
      <w:r w:rsidRPr="003645F7">
        <w:t>inovasyon</w:t>
      </w:r>
      <w:proofErr w:type="spellEnd"/>
      <w:r w:rsidRPr="003645F7">
        <w:t xml:space="preserve">, </w:t>
      </w:r>
      <w:proofErr w:type="spellStart"/>
      <w:r w:rsidRPr="003645F7">
        <w:t>Ar</w:t>
      </w:r>
      <w:proofErr w:type="spellEnd"/>
      <w:r w:rsidRPr="003645F7">
        <w:t xml:space="preserve">-Ge, </w:t>
      </w:r>
      <w:proofErr w:type="spellStart"/>
      <w:r w:rsidRPr="003645F7">
        <w:t>tasarım</w:t>
      </w:r>
      <w:proofErr w:type="spellEnd"/>
      <w:r w:rsidRPr="003645F7">
        <w:t xml:space="preserve"> ve </w:t>
      </w:r>
      <w:proofErr w:type="spellStart"/>
      <w:r w:rsidRPr="003645F7">
        <w:t>markalaşmaya</w:t>
      </w:r>
      <w:proofErr w:type="spellEnd"/>
      <w:r w:rsidRPr="003645F7">
        <w:t xml:space="preserve"> </w:t>
      </w:r>
      <w:proofErr w:type="spellStart"/>
      <w:r w:rsidR="0025725C">
        <w:t>daha</w:t>
      </w:r>
      <w:proofErr w:type="spellEnd"/>
      <w:r w:rsidR="0025725C">
        <w:t xml:space="preserve"> </w:t>
      </w:r>
      <w:proofErr w:type="spellStart"/>
      <w:r w:rsidR="0025725C">
        <w:t>fazla</w:t>
      </w:r>
      <w:proofErr w:type="spellEnd"/>
      <w:r w:rsidR="0025725C">
        <w:t xml:space="preserve"> </w:t>
      </w:r>
      <w:proofErr w:type="spellStart"/>
      <w:r w:rsidR="0025725C">
        <w:t>yatırım</w:t>
      </w:r>
      <w:proofErr w:type="spellEnd"/>
      <w:r w:rsidR="0025725C">
        <w:t xml:space="preserve"> </w:t>
      </w:r>
      <w:proofErr w:type="spellStart"/>
      <w:r w:rsidR="0025725C">
        <w:t>yapılması</w:t>
      </w:r>
      <w:proofErr w:type="spellEnd"/>
      <w:r w:rsidR="0025725C">
        <w:t xml:space="preserve"> </w:t>
      </w:r>
      <w:proofErr w:type="spellStart"/>
      <w:r w:rsidRPr="003645F7">
        <w:t>gerektiğine</w:t>
      </w:r>
      <w:proofErr w:type="spellEnd"/>
      <w:r w:rsidRPr="003645F7">
        <w:t xml:space="preserve"> </w:t>
      </w:r>
      <w:proofErr w:type="spellStart"/>
      <w:r w:rsidR="0025725C">
        <w:t>inanan</w:t>
      </w:r>
      <w:proofErr w:type="spellEnd"/>
      <w:r w:rsidR="0025725C">
        <w:t xml:space="preserve"> TİM </w:t>
      </w:r>
      <w:proofErr w:type="spellStart"/>
      <w:r w:rsidR="0025725C">
        <w:t>Başkanı</w:t>
      </w:r>
      <w:proofErr w:type="spellEnd"/>
      <w:r w:rsidR="0025725C">
        <w:t xml:space="preserve"> “</w:t>
      </w:r>
      <w:r w:rsidRPr="003645F7">
        <w:t xml:space="preserve">TİM </w:t>
      </w:r>
      <w:proofErr w:type="spellStart"/>
      <w:r w:rsidRPr="003645F7">
        <w:t>olarak</w:t>
      </w:r>
      <w:proofErr w:type="spellEnd"/>
      <w:r w:rsidRPr="003645F7">
        <w:t xml:space="preserve"> </w:t>
      </w:r>
      <w:proofErr w:type="spellStart"/>
      <w:r w:rsidRPr="003645F7">
        <w:t>markalaşma</w:t>
      </w:r>
      <w:proofErr w:type="spellEnd"/>
      <w:r w:rsidRPr="003645F7">
        <w:t xml:space="preserve"> </w:t>
      </w:r>
      <w:proofErr w:type="spellStart"/>
      <w:proofErr w:type="gramStart"/>
      <w:r w:rsidRPr="003645F7">
        <w:t>konusunda</w:t>
      </w:r>
      <w:proofErr w:type="spellEnd"/>
      <w:r w:rsidRPr="003645F7">
        <w:t xml:space="preserve"> </w:t>
      </w:r>
      <w:r>
        <w:t xml:space="preserve"> </w:t>
      </w:r>
      <w:proofErr w:type="spellStart"/>
      <w:r w:rsidRPr="003645F7">
        <w:t>büyük</w:t>
      </w:r>
      <w:proofErr w:type="spellEnd"/>
      <w:proofErr w:type="gramEnd"/>
      <w:r w:rsidRPr="003645F7">
        <w:t xml:space="preserve"> </w:t>
      </w:r>
      <w:proofErr w:type="spellStart"/>
      <w:r w:rsidRPr="003645F7">
        <w:t>bir</w:t>
      </w:r>
      <w:proofErr w:type="spellEnd"/>
      <w:r w:rsidRPr="003645F7">
        <w:t xml:space="preserve"> </w:t>
      </w:r>
      <w:proofErr w:type="spellStart"/>
      <w:r w:rsidRPr="003645F7">
        <w:t>hamlenin</w:t>
      </w:r>
      <w:proofErr w:type="spellEnd"/>
      <w:r w:rsidRPr="003645F7">
        <w:t xml:space="preserve"> </w:t>
      </w:r>
      <w:proofErr w:type="spellStart"/>
      <w:r w:rsidRPr="003645F7">
        <w:t>başlangıcını</w:t>
      </w:r>
      <w:proofErr w:type="spellEnd"/>
      <w:r w:rsidRPr="003645F7">
        <w:t xml:space="preserve"> </w:t>
      </w:r>
      <w:proofErr w:type="spellStart"/>
      <w:r w:rsidRPr="003645F7">
        <w:t>yaptık</w:t>
      </w:r>
      <w:proofErr w:type="spellEnd"/>
      <w:r w:rsidRPr="003645F7">
        <w:t>.</w:t>
      </w:r>
      <w:r>
        <w:t xml:space="preserve"> </w:t>
      </w:r>
      <w:proofErr w:type="spellStart"/>
      <w:r w:rsidRPr="003645F7">
        <w:t>Geçtiğimiz</w:t>
      </w:r>
      <w:proofErr w:type="spellEnd"/>
      <w:r w:rsidRPr="003645F7">
        <w:t xml:space="preserve"> </w:t>
      </w:r>
      <w:proofErr w:type="spellStart"/>
      <w:r w:rsidRPr="003645F7">
        <w:t>yıl</w:t>
      </w:r>
      <w:proofErr w:type="spellEnd"/>
      <w:r w:rsidRPr="003645F7">
        <w:t xml:space="preserve"> </w:t>
      </w:r>
      <w:r w:rsidR="00F83AE1">
        <w:rPr>
          <w:b/>
        </w:rPr>
        <w:t>‘TURKEY, Discover the Potential’</w:t>
      </w:r>
      <w:r w:rsidRPr="003645F7">
        <w:t xml:space="preserve"> slogan ve </w:t>
      </w:r>
      <w:proofErr w:type="spellStart"/>
      <w:r w:rsidRPr="003645F7">
        <w:t>logomuzu</w:t>
      </w:r>
      <w:proofErr w:type="spellEnd"/>
      <w:r w:rsidRPr="003645F7">
        <w:t xml:space="preserve"> </w:t>
      </w:r>
      <w:proofErr w:type="spellStart"/>
      <w:r w:rsidRPr="003645F7">
        <w:t>tüm</w:t>
      </w:r>
      <w:proofErr w:type="spellEnd"/>
      <w:r w:rsidRPr="003645F7">
        <w:t xml:space="preserve"> </w:t>
      </w:r>
      <w:proofErr w:type="spellStart"/>
      <w:r w:rsidRPr="003645F7">
        <w:t>Dünya’ya</w:t>
      </w:r>
      <w:proofErr w:type="spellEnd"/>
      <w:r w:rsidRPr="003645F7">
        <w:t xml:space="preserve"> </w:t>
      </w:r>
      <w:proofErr w:type="spellStart"/>
      <w:r w:rsidRPr="003645F7">
        <w:t>tanıttık</w:t>
      </w:r>
      <w:proofErr w:type="spellEnd"/>
      <w:r w:rsidRPr="003645F7">
        <w:t>.</w:t>
      </w:r>
      <w:r>
        <w:rPr>
          <w:b/>
        </w:rPr>
        <w:t xml:space="preserve"> </w:t>
      </w:r>
      <w:proofErr w:type="spellStart"/>
      <w:r w:rsidRPr="00817C83">
        <w:t>Geçen</w:t>
      </w:r>
      <w:proofErr w:type="spellEnd"/>
      <w:r w:rsidRPr="00817C83">
        <w:t xml:space="preserve"> ay</w:t>
      </w:r>
      <w:r w:rsidRPr="003645F7">
        <w:rPr>
          <w:b/>
        </w:rPr>
        <w:t xml:space="preserve"> </w:t>
      </w:r>
      <w:r w:rsidR="0025725C">
        <w:t xml:space="preserve">20 </w:t>
      </w:r>
      <w:proofErr w:type="spellStart"/>
      <w:r w:rsidR="0025725C">
        <w:t>Ocak’ta</w:t>
      </w:r>
      <w:proofErr w:type="spellEnd"/>
      <w:r w:rsidR="0025725C">
        <w:t xml:space="preserve"> </w:t>
      </w:r>
      <w:proofErr w:type="spellStart"/>
      <w:r w:rsidR="0025725C">
        <w:t>ise</w:t>
      </w:r>
      <w:proofErr w:type="spellEnd"/>
      <w:r w:rsidR="0025725C">
        <w:t xml:space="preserve"> </w:t>
      </w:r>
      <w:proofErr w:type="spellStart"/>
      <w:r w:rsidR="0025725C">
        <w:t>Meclisimiz</w:t>
      </w:r>
      <w:proofErr w:type="spellEnd"/>
      <w:r>
        <w:rPr>
          <w:b/>
        </w:rPr>
        <w:t xml:space="preserve"> </w:t>
      </w:r>
      <w:r w:rsidRPr="003645F7">
        <w:t xml:space="preserve">ve </w:t>
      </w:r>
      <w:proofErr w:type="spellStart"/>
      <w:r w:rsidRPr="003645F7">
        <w:t>Borsa</w:t>
      </w:r>
      <w:proofErr w:type="spellEnd"/>
      <w:r w:rsidRPr="003645F7">
        <w:t xml:space="preserve"> </w:t>
      </w:r>
      <w:proofErr w:type="spellStart"/>
      <w:r w:rsidRPr="003645F7">
        <w:lastRenderedPageBreak/>
        <w:t>İstanbul’un</w:t>
      </w:r>
      <w:proofErr w:type="spellEnd"/>
      <w:r w:rsidRPr="003645F7">
        <w:t xml:space="preserve"> </w:t>
      </w:r>
      <w:proofErr w:type="spellStart"/>
      <w:r w:rsidRPr="003645F7">
        <w:t>ev</w:t>
      </w:r>
      <w:proofErr w:type="spellEnd"/>
      <w:r w:rsidRPr="003645F7">
        <w:t xml:space="preserve"> </w:t>
      </w:r>
      <w:proofErr w:type="spellStart"/>
      <w:r w:rsidRPr="003645F7">
        <w:t>sahipliğinde</w:t>
      </w:r>
      <w:proofErr w:type="spellEnd"/>
      <w:r w:rsidRPr="003645F7">
        <w:t xml:space="preserve"> </w:t>
      </w:r>
      <w:r w:rsidRPr="003645F7">
        <w:rPr>
          <w:b/>
        </w:rPr>
        <w:t>“</w:t>
      </w:r>
      <w:proofErr w:type="spellStart"/>
      <w:r w:rsidRPr="003645F7">
        <w:rPr>
          <w:b/>
        </w:rPr>
        <w:t>Türkiye</w:t>
      </w:r>
      <w:proofErr w:type="spellEnd"/>
      <w:r w:rsidRPr="003645F7">
        <w:rPr>
          <w:b/>
        </w:rPr>
        <w:t xml:space="preserve">: </w:t>
      </w:r>
      <w:proofErr w:type="spellStart"/>
      <w:r w:rsidR="00817C83">
        <w:rPr>
          <w:b/>
        </w:rPr>
        <w:t>Gücünü</w:t>
      </w:r>
      <w:proofErr w:type="spellEnd"/>
      <w:r w:rsidR="00817C83">
        <w:rPr>
          <w:b/>
        </w:rPr>
        <w:t xml:space="preserve"> ve </w:t>
      </w:r>
      <w:proofErr w:type="spellStart"/>
      <w:r w:rsidR="00817C83">
        <w:rPr>
          <w:b/>
        </w:rPr>
        <w:t>Potansiyelini</w:t>
      </w:r>
      <w:proofErr w:type="spellEnd"/>
      <w:r w:rsidR="00817C83">
        <w:rPr>
          <w:b/>
        </w:rPr>
        <w:t xml:space="preserve"> </w:t>
      </w:r>
      <w:proofErr w:type="spellStart"/>
      <w:r w:rsidR="00817C83">
        <w:rPr>
          <w:b/>
        </w:rPr>
        <w:t>Keşfet</w:t>
      </w:r>
      <w:proofErr w:type="spellEnd"/>
      <w:r w:rsidR="00817C83">
        <w:rPr>
          <w:b/>
        </w:rPr>
        <w:t xml:space="preserve">” </w:t>
      </w:r>
      <w:proofErr w:type="spellStart"/>
      <w:proofErr w:type="gramStart"/>
      <w:r w:rsidRPr="003645F7">
        <w:t>başlığıyla</w:t>
      </w:r>
      <w:proofErr w:type="spellEnd"/>
      <w:r w:rsidRPr="003645F7">
        <w:t xml:space="preserve"> </w:t>
      </w:r>
      <w:r>
        <w:t xml:space="preserve"> </w:t>
      </w:r>
      <w:proofErr w:type="spellStart"/>
      <w:r w:rsidRPr="003645F7">
        <w:t>Londra’da</w:t>
      </w:r>
      <w:proofErr w:type="spellEnd"/>
      <w:proofErr w:type="gramEnd"/>
      <w:r w:rsidRPr="003645F7">
        <w:t xml:space="preserve"> </w:t>
      </w:r>
      <w:proofErr w:type="spellStart"/>
      <w:r w:rsidRPr="003645F7">
        <w:t>olduk</w:t>
      </w:r>
      <w:r>
        <w:t>ça</w:t>
      </w:r>
      <w:proofErr w:type="spellEnd"/>
      <w:r>
        <w:t xml:space="preserve"> </w:t>
      </w:r>
      <w:proofErr w:type="spellStart"/>
      <w:r>
        <w:t>önemli</w:t>
      </w:r>
      <w:proofErr w:type="spellEnd"/>
      <w:r>
        <w:t xml:space="preserve"> </w:t>
      </w:r>
      <w:proofErr w:type="spellStart"/>
      <w:r>
        <w:t>bir</w:t>
      </w:r>
      <w:proofErr w:type="spellEnd"/>
      <w:r>
        <w:t xml:space="preserve"> forum </w:t>
      </w:r>
      <w:proofErr w:type="spellStart"/>
      <w:r>
        <w:t>düzenledik</w:t>
      </w:r>
      <w:proofErr w:type="spellEnd"/>
      <w:r>
        <w:t xml:space="preserve">. </w:t>
      </w:r>
      <w:proofErr w:type="spellStart"/>
      <w:r w:rsidRPr="003645F7">
        <w:t>Önümüzdeki</w:t>
      </w:r>
      <w:proofErr w:type="spellEnd"/>
      <w:r w:rsidRPr="003645F7">
        <w:t xml:space="preserve"> </w:t>
      </w:r>
      <w:proofErr w:type="spellStart"/>
      <w:r w:rsidRPr="003645F7">
        <w:t>dönemde</w:t>
      </w:r>
      <w:proofErr w:type="spellEnd"/>
      <w:r w:rsidRPr="003645F7">
        <w:t xml:space="preserve"> </w:t>
      </w:r>
      <w:proofErr w:type="spellStart"/>
      <w:r w:rsidRPr="003645F7">
        <w:t>bu</w:t>
      </w:r>
      <w:proofErr w:type="spellEnd"/>
      <w:r w:rsidRPr="003645F7">
        <w:t xml:space="preserve"> </w:t>
      </w:r>
      <w:proofErr w:type="spellStart"/>
      <w:r w:rsidRPr="003645F7">
        <w:t>toplantı</w:t>
      </w:r>
      <w:proofErr w:type="spellEnd"/>
      <w:r w:rsidRPr="003645F7">
        <w:t xml:space="preserve"> </w:t>
      </w:r>
      <w:proofErr w:type="spellStart"/>
      <w:r w:rsidRPr="003645F7">
        <w:t>başta</w:t>
      </w:r>
      <w:proofErr w:type="spellEnd"/>
      <w:r w:rsidRPr="003645F7">
        <w:t xml:space="preserve"> </w:t>
      </w:r>
      <w:proofErr w:type="spellStart"/>
      <w:r w:rsidRPr="003645F7">
        <w:t>olmak</w:t>
      </w:r>
      <w:proofErr w:type="spellEnd"/>
      <w:r w:rsidRPr="003645F7">
        <w:t xml:space="preserve"> </w:t>
      </w:r>
      <w:proofErr w:type="spellStart"/>
      <w:r w:rsidRPr="003645F7">
        <w:t>üzere</w:t>
      </w:r>
      <w:proofErr w:type="spellEnd"/>
      <w:r w:rsidRPr="003645F7">
        <w:t xml:space="preserve"> </w:t>
      </w:r>
      <w:proofErr w:type="spellStart"/>
      <w:r w:rsidRPr="003645F7">
        <w:t>çabalarımızın</w:t>
      </w:r>
      <w:proofErr w:type="spellEnd"/>
      <w:r w:rsidRPr="003645F7">
        <w:t xml:space="preserve"> </w:t>
      </w:r>
      <w:proofErr w:type="spellStart"/>
      <w:r w:rsidRPr="003645F7">
        <w:t>somut</w:t>
      </w:r>
      <w:proofErr w:type="spellEnd"/>
      <w:r w:rsidRPr="003645F7">
        <w:t xml:space="preserve"> </w:t>
      </w:r>
      <w:proofErr w:type="spellStart"/>
      <w:r w:rsidRPr="003645F7">
        <w:t>çık</w:t>
      </w:r>
      <w:r w:rsidR="0025725C">
        <w:t>tılarını</w:t>
      </w:r>
      <w:proofErr w:type="spellEnd"/>
      <w:r w:rsidR="0025725C">
        <w:t xml:space="preserve"> </w:t>
      </w:r>
      <w:proofErr w:type="spellStart"/>
      <w:r w:rsidR="0025725C">
        <w:t>alacağımıza</w:t>
      </w:r>
      <w:proofErr w:type="spellEnd"/>
      <w:r w:rsidR="0025725C">
        <w:t xml:space="preserve"> </w:t>
      </w:r>
      <w:proofErr w:type="spellStart"/>
      <w:r w:rsidR="0025725C">
        <w:t>inanıyoruz</w:t>
      </w:r>
      <w:proofErr w:type="spellEnd"/>
      <w:r w:rsidR="0025725C">
        <w:t xml:space="preserve">” </w:t>
      </w:r>
      <w:proofErr w:type="spellStart"/>
      <w:r w:rsidR="0025725C">
        <w:t>dedi</w:t>
      </w:r>
      <w:proofErr w:type="spellEnd"/>
      <w:r w:rsidR="0025725C">
        <w:t>.</w:t>
      </w:r>
    </w:p>
    <w:p w:rsidR="00580D7A" w:rsidRDefault="00580D7A" w:rsidP="00BF662D">
      <w:pPr>
        <w:contextualSpacing/>
        <w:jc w:val="both"/>
      </w:pPr>
    </w:p>
    <w:p w:rsidR="00580D7A" w:rsidRDefault="00AC0698" w:rsidP="00BF662D">
      <w:pPr>
        <w:contextualSpacing/>
        <w:jc w:val="both"/>
      </w:pPr>
      <w:proofErr w:type="gramStart"/>
      <w:r>
        <w:t xml:space="preserve">TİM </w:t>
      </w:r>
      <w:proofErr w:type="spellStart"/>
      <w:r>
        <w:t>Başkanı</w:t>
      </w:r>
      <w:proofErr w:type="spellEnd"/>
      <w:r w:rsidR="00580D7A" w:rsidRPr="003645F7">
        <w:t xml:space="preserve"> </w:t>
      </w:r>
      <w:proofErr w:type="spellStart"/>
      <w:r w:rsidR="00817C83">
        <w:t>Danimarkalı</w:t>
      </w:r>
      <w:proofErr w:type="spellEnd"/>
      <w:r w:rsidR="00817C83">
        <w:t xml:space="preserve"> </w:t>
      </w:r>
      <w:proofErr w:type="spellStart"/>
      <w:r w:rsidR="00817C83">
        <w:t>gazeteci</w:t>
      </w:r>
      <w:proofErr w:type="spellEnd"/>
      <w:r w:rsidR="00817C83">
        <w:t xml:space="preserve"> Jacob </w:t>
      </w:r>
      <w:proofErr w:type="spellStart"/>
      <w:r w:rsidR="00817C83">
        <w:t>Riis’in</w:t>
      </w:r>
      <w:proofErr w:type="spellEnd"/>
      <w:r w:rsidR="00817C83">
        <w:t xml:space="preserve"> </w:t>
      </w:r>
      <w:r w:rsidR="00580D7A" w:rsidRPr="003645F7">
        <w:t>“</w:t>
      </w:r>
      <w:proofErr w:type="spellStart"/>
      <w:r w:rsidR="00580D7A" w:rsidRPr="003645F7">
        <w:t>Çaresiz</w:t>
      </w:r>
      <w:proofErr w:type="spellEnd"/>
      <w:r w:rsidR="00580D7A" w:rsidRPr="003645F7">
        <w:t xml:space="preserve"> </w:t>
      </w:r>
      <w:proofErr w:type="spellStart"/>
      <w:r w:rsidR="00580D7A" w:rsidRPr="003645F7">
        <w:t>kaldığım</w:t>
      </w:r>
      <w:proofErr w:type="spellEnd"/>
      <w:r w:rsidR="00580D7A" w:rsidRPr="003645F7">
        <w:t xml:space="preserve"> </w:t>
      </w:r>
      <w:proofErr w:type="spellStart"/>
      <w:r w:rsidR="00580D7A" w:rsidRPr="003645F7">
        <w:t>zamanlarda</w:t>
      </w:r>
      <w:proofErr w:type="spellEnd"/>
      <w:r w:rsidR="00580D7A" w:rsidRPr="003645F7">
        <w:t xml:space="preserve"> </w:t>
      </w:r>
      <w:proofErr w:type="spellStart"/>
      <w:r w:rsidR="00580D7A" w:rsidRPr="003645F7">
        <w:t>gider</w:t>
      </w:r>
      <w:proofErr w:type="spellEnd"/>
      <w:r w:rsidR="00580D7A" w:rsidRPr="003645F7">
        <w:t xml:space="preserve">, </w:t>
      </w:r>
      <w:proofErr w:type="spellStart"/>
      <w:r w:rsidR="00580D7A" w:rsidRPr="003645F7">
        <w:t>bir</w:t>
      </w:r>
      <w:proofErr w:type="spellEnd"/>
      <w:r w:rsidR="00580D7A" w:rsidRPr="003645F7">
        <w:t xml:space="preserve"> </w:t>
      </w:r>
      <w:proofErr w:type="spellStart"/>
      <w:r w:rsidR="00580D7A" w:rsidRPr="003645F7">
        <w:t>taş</w:t>
      </w:r>
      <w:proofErr w:type="spellEnd"/>
      <w:r w:rsidR="00580D7A" w:rsidRPr="003645F7">
        <w:t xml:space="preserve"> </w:t>
      </w:r>
      <w:proofErr w:type="spellStart"/>
      <w:r w:rsidR="00580D7A" w:rsidRPr="003645F7">
        <w:t>ustası</w:t>
      </w:r>
      <w:proofErr w:type="spellEnd"/>
      <w:r w:rsidR="00580D7A" w:rsidRPr="003645F7">
        <w:t xml:space="preserve"> </w:t>
      </w:r>
      <w:proofErr w:type="spellStart"/>
      <w:r w:rsidR="00580D7A" w:rsidRPr="003645F7">
        <w:t>bulur</w:t>
      </w:r>
      <w:proofErr w:type="spellEnd"/>
      <w:r w:rsidR="00580D7A" w:rsidRPr="003645F7">
        <w:t xml:space="preserve"> </w:t>
      </w:r>
      <w:proofErr w:type="spellStart"/>
      <w:r w:rsidR="00580D7A" w:rsidRPr="003645F7">
        <w:t>seyrederim</w:t>
      </w:r>
      <w:proofErr w:type="spellEnd"/>
      <w:r w:rsidR="00580D7A" w:rsidRPr="003645F7">
        <w:t>.</w:t>
      </w:r>
      <w:proofErr w:type="gramEnd"/>
      <w:r w:rsidR="00580D7A" w:rsidRPr="003645F7">
        <w:t xml:space="preserve"> </w:t>
      </w:r>
      <w:r w:rsidR="00580D7A">
        <w:t xml:space="preserve"> </w:t>
      </w:r>
      <w:proofErr w:type="gramStart"/>
      <w:r w:rsidR="00580D7A" w:rsidRPr="003645F7">
        <w:t xml:space="preserve">Adam </w:t>
      </w:r>
      <w:proofErr w:type="spellStart"/>
      <w:r w:rsidR="00580D7A" w:rsidRPr="003645F7">
        <w:t>belki</w:t>
      </w:r>
      <w:proofErr w:type="spellEnd"/>
      <w:r w:rsidR="00580D7A" w:rsidRPr="003645F7">
        <w:t xml:space="preserve"> </w:t>
      </w:r>
      <w:proofErr w:type="spellStart"/>
      <w:r w:rsidR="00580D7A" w:rsidRPr="003645F7">
        <w:t>yüz</w:t>
      </w:r>
      <w:proofErr w:type="spellEnd"/>
      <w:r w:rsidR="00580D7A" w:rsidRPr="003645F7">
        <w:t xml:space="preserve"> </w:t>
      </w:r>
      <w:proofErr w:type="spellStart"/>
      <w:r w:rsidR="00580D7A" w:rsidRPr="003645F7">
        <w:t>kere</w:t>
      </w:r>
      <w:proofErr w:type="spellEnd"/>
      <w:r w:rsidR="00580D7A" w:rsidRPr="003645F7">
        <w:t xml:space="preserve"> </w:t>
      </w:r>
      <w:proofErr w:type="spellStart"/>
      <w:r w:rsidR="00580D7A" w:rsidRPr="003645F7">
        <w:t>vurur</w:t>
      </w:r>
      <w:proofErr w:type="spellEnd"/>
      <w:r w:rsidR="00580D7A" w:rsidRPr="003645F7">
        <w:t xml:space="preserve"> </w:t>
      </w:r>
      <w:proofErr w:type="spellStart"/>
      <w:r w:rsidR="00580D7A" w:rsidRPr="003645F7">
        <w:t>taşa</w:t>
      </w:r>
      <w:proofErr w:type="spellEnd"/>
      <w:r w:rsidR="00580D7A" w:rsidRPr="003645F7">
        <w:t>.</w:t>
      </w:r>
      <w:proofErr w:type="gramEnd"/>
      <w:r w:rsidR="00580D7A" w:rsidRPr="003645F7">
        <w:t xml:space="preserve"> </w:t>
      </w:r>
      <w:proofErr w:type="spellStart"/>
      <w:r w:rsidR="00580D7A" w:rsidRPr="003645F7">
        <w:t>Ama</w:t>
      </w:r>
      <w:proofErr w:type="spellEnd"/>
      <w:r w:rsidR="00580D7A" w:rsidRPr="003645F7">
        <w:t xml:space="preserve"> </w:t>
      </w:r>
      <w:proofErr w:type="spellStart"/>
      <w:r w:rsidR="00580D7A" w:rsidRPr="003645F7">
        <w:t>değil</w:t>
      </w:r>
      <w:proofErr w:type="spellEnd"/>
      <w:r w:rsidR="00580D7A" w:rsidRPr="003645F7">
        <w:t xml:space="preserve"> </w:t>
      </w:r>
      <w:proofErr w:type="spellStart"/>
      <w:r w:rsidR="00580D7A" w:rsidRPr="003645F7">
        <w:t>kırmak</w:t>
      </w:r>
      <w:proofErr w:type="spellEnd"/>
      <w:r w:rsidR="00580D7A" w:rsidRPr="003645F7">
        <w:t xml:space="preserve">, </w:t>
      </w:r>
      <w:proofErr w:type="spellStart"/>
      <w:r w:rsidR="00580D7A" w:rsidRPr="003645F7">
        <w:t>küçük</w:t>
      </w:r>
      <w:proofErr w:type="spellEnd"/>
      <w:r w:rsidR="00580D7A" w:rsidRPr="003645F7">
        <w:t xml:space="preserve"> </w:t>
      </w:r>
      <w:proofErr w:type="spellStart"/>
      <w:r w:rsidR="00580D7A" w:rsidRPr="003645F7">
        <w:t>bir</w:t>
      </w:r>
      <w:proofErr w:type="spellEnd"/>
      <w:r w:rsidR="000904A7">
        <w:t xml:space="preserve"> </w:t>
      </w:r>
      <w:proofErr w:type="spellStart"/>
      <w:r w:rsidR="000904A7">
        <w:t>çatlak</w:t>
      </w:r>
      <w:proofErr w:type="spellEnd"/>
      <w:r w:rsidR="00580D7A" w:rsidRPr="003645F7">
        <w:t xml:space="preserve"> </w:t>
      </w:r>
      <w:proofErr w:type="spellStart"/>
      <w:r w:rsidR="00580D7A" w:rsidRPr="003645F7">
        <w:t>oluşturamaz</w:t>
      </w:r>
      <w:proofErr w:type="spellEnd"/>
      <w:r w:rsidR="00580D7A" w:rsidRPr="003645F7">
        <w:t xml:space="preserve">. </w:t>
      </w:r>
      <w:proofErr w:type="spellStart"/>
      <w:r w:rsidR="00580D7A" w:rsidRPr="003645F7">
        <w:t>Sonra</w:t>
      </w:r>
      <w:proofErr w:type="spellEnd"/>
      <w:r w:rsidR="00580D7A" w:rsidRPr="003645F7">
        <w:t xml:space="preserve"> </w:t>
      </w:r>
      <w:proofErr w:type="spellStart"/>
      <w:r w:rsidR="00580D7A" w:rsidRPr="003645F7">
        <w:t>birden</w:t>
      </w:r>
      <w:proofErr w:type="spellEnd"/>
      <w:r w:rsidR="00580D7A" w:rsidRPr="003645F7">
        <w:t xml:space="preserve"> </w:t>
      </w:r>
      <w:proofErr w:type="spellStart"/>
      <w:r w:rsidR="00580D7A" w:rsidRPr="003645F7">
        <w:t>yüz</w:t>
      </w:r>
      <w:proofErr w:type="spellEnd"/>
      <w:r w:rsidR="00580D7A" w:rsidRPr="003645F7">
        <w:t xml:space="preserve"> </w:t>
      </w:r>
      <w:proofErr w:type="spellStart"/>
      <w:r w:rsidR="00580D7A" w:rsidRPr="003645F7">
        <w:t>birinci</w:t>
      </w:r>
      <w:proofErr w:type="spellEnd"/>
      <w:r w:rsidR="00580D7A" w:rsidRPr="003645F7">
        <w:t xml:space="preserve"> </w:t>
      </w:r>
      <w:proofErr w:type="spellStart"/>
      <w:r w:rsidR="00580D7A" w:rsidRPr="003645F7">
        <w:t>vuruşta</w:t>
      </w:r>
      <w:proofErr w:type="spellEnd"/>
      <w:r w:rsidR="00580D7A" w:rsidRPr="003645F7">
        <w:t xml:space="preserve"> </w:t>
      </w:r>
      <w:proofErr w:type="spellStart"/>
      <w:proofErr w:type="gramStart"/>
      <w:r w:rsidR="00580D7A" w:rsidRPr="003645F7">
        <w:t>taş</w:t>
      </w:r>
      <w:proofErr w:type="spellEnd"/>
      <w:proofErr w:type="gramEnd"/>
      <w:r w:rsidR="00580D7A" w:rsidRPr="003645F7">
        <w:t xml:space="preserve"> </w:t>
      </w:r>
      <w:proofErr w:type="spellStart"/>
      <w:r w:rsidR="00580D7A" w:rsidRPr="003645F7">
        <w:t>ikiye</w:t>
      </w:r>
      <w:proofErr w:type="spellEnd"/>
      <w:r w:rsidR="00580D7A" w:rsidRPr="003645F7">
        <w:t xml:space="preserve"> </w:t>
      </w:r>
      <w:proofErr w:type="spellStart"/>
      <w:r w:rsidR="00580D7A" w:rsidRPr="003645F7">
        <w:t>ayrılıverir</w:t>
      </w:r>
      <w:proofErr w:type="spellEnd"/>
      <w:r w:rsidR="00580D7A" w:rsidRPr="003645F7">
        <w:t xml:space="preserve">. </w:t>
      </w:r>
      <w:proofErr w:type="spellStart"/>
      <w:proofErr w:type="gramStart"/>
      <w:r w:rsidR="00580D7A" w:rsidRPr="003645F7">
        <w:t>İşte</w:t>
      </w:r>
      <w:proofErr w:type="spellEnd"/>
      <w:r w:rsidR="00580D7A" w:rsidRPr="003645F7">
        <w:t xml:space="preserve"> o zaman </w:t>
      </w:r>
      <w:proofErr w:type="spellStart"/>
      <w:r w:rsidR="00580D7A" w:rsidRPr="003645F7">
        <w:t>anlarım</w:t>
      </w:r>
      <w:proofErr w:type="spellEnd"/>
      <w:r w:rsidR="00580D7A" w:rsidRPr="003645F7">
        <w:t xml:space="preserve"> </w:t>
      </w:r>
      <w:proofErr w:type="spellStart"/>
      <w:r w:rsidR="00580D7A" w:rsidRPr="003645F7">
        <w:t>ki</w:t>
      </w:r>
      <w:proofErr w:type="spellEnd"/>
      <w:r w:rsidR="00580D7A" w:rsidRPr="003645F7">
        <w:t xml:space="preserve"> </w:t>
      </w:r>
      <w:proofErr w:type="spellStart"/>
      <w:r w:rsidR="00580D7A" w:rsidRPr="003645F7">
        <w:t>taşı</w:t>
      </w:r>
      <w:proofErr w:type="spellEnd"/>
      <w:r w:rsidR="00580D7A" w:rsidRPr="003645F7">
        <w:t xml:space="preserve"> </w:t>
      </w:r>
      <w:proofErr w:type="spellStart"/>
      <w:r w:rsidR="00580D7A" w:rsidRPr="003645F7">
        <w:t>ikiye</w:t>
      </w:r>
      <w:proofErr w:type="spellEnd"/>
      <w:r w:rsidR="00580D7A" w:rsidRPr="003645F7">
        <w:t xml:space="preserve"> </w:t>
      </w:r>
      <w:proofErr w:type="spellStart"/>
      <w:r w:rsidR="00580D7A" w:rsidRPr="003645F7">
        <w:t>bölen</w:t>
      </w:r>
      <w:proofErr w:type="spellEnd"/>
      <w:r w:rsidR="00580D7A" w:rsidRPr="003645F7">
        <w:t xml:space="preserve"> o son </w:t>
      </w:r>
      <w:proofErr w:type="spellStart"/>
      <w:r w:rsidR="00580D7A" w:rsidRPr="003645F7">
        <w:t>vuruş</w:t>
      </w:r>
      <w:proofErr w:type="spellEnd"/>
      <w:r w:rsidR="00580D7A" w:rsidRPr="003645F7">
        <w:t xml:space="preserve"> </w:t>
      </w:r>
      <w:proofErr w:type="spellStart"/>
      <w:r w:rsidR="00580D7A" w:rsidRPr="003645F7">
        <w:t>değil</w:t>
      </w:r>
      <w:proofErr w:type="spellEnd"/>
      <w:r w:rsidR="00580D7A" w:rsidRPr="003645F7">
        <w:t xml:space="preserve">, </w:t>
      </w:r>
      <w:proofErr w:type="spellStart"/>
      <w:r w:rsidR="00580D7A" w:rsidRPr="003645F7">
        <w:t>ondan</w:t>
      </w:r>
      <w:proofErr w:type="spellEnd"/>
      <w:r w:rsidR="00580D7A" w:rsidRPr="003645F7">
        <w:t xml:space="preserve"> </w:t>
      </w:r>
      <w:proofErr w:type="spellStart"/>
      <w:r w:rsidR="00580D7A" w:rsidRPr="003645F7">
        <w:t>öncekilerdir</w:t>
      </w:r>
      <w:proofErr w:type="spellEnd"/>
      <w:r w:rsidR="00580D7A" w:rsidRPr="003645F7">
        <w:t>”</w:t>
      </w:r>
      <w:r w:rsidR="00580D7A">
        <w:t xml:space="preserve"> </w:t>
      </w:r>
      <w:proofErr w:type="spellStart"/>
      <w:r w:rsidR="00817C83">
        <w:t>sözünü</w:t>
      </w:r>
      <w:proofErr w:type="spellEnd"/>
      <w:r w:rsidR="00817C83">
        <w:t xml:space="preserve"> </w:t>
      </w:r>
      <w:proofErr w:type="spellStart"/>
      <w:r w:rsidR="00817C83">
        <w:t>örnek</w:t>
      </w:r>
      <w:proofErr w:type="spellEnd"/>
      <w:r w:rsidR="00817C83">
        <w:t xml:space="preserve"> </w:t>
      </w:r>
      <w:proofErr w:type="spellStart"/>
      <w:r w:rsidR="00817C83">
        <w:t>göstererek</w:t>
      </w:r>
      <w:proofErr w:type="spellEnd"/>
      <w:r w:rsidR="006A3C3B">
        <w:t xml:space="preserve">, </w:t>
      </w:r>
      <w:proofErr w:type="spellStart"/>
      <w:r w:rsidR="00817C83">
        <w:t>k</w:t>
      </w:r>
      <w:r w:rsidR="003B3D5F">
        <w:t>endilerinin</w:t>
      </w:r>
      <w:proofErr w:type="spellEnd"/>
      <w:r w:rsidR="003B3D5F">
        <w:t xml:space="preserve"> de her </w:t>
      </w:r>
      <w:proofErr w:type="spellStart"/>
      <w:r w:rsidR="003B3D5F">
        <w:t>ortamda</w:t>
      </w:r>
      <w:proofErr w:type="spellEnd"/>
      <w:r w:rsidR="00580D7A">
        <w:t xml:space="preserve"> </w:t>
      </w:r>
      <w:proofErr w:type="spellStart"/>
      <w:r w:rsidR="00580D7A">
        <w:t>Türkiye’yi</w:t>
      </w:r>
      <w:proofErr w:type="spellEnd"/>
      <w:r w:rsidR="00580D7A">
        <w:t xml:space="preserve"> </w:t>
      </w:r>
      <w:proofErr w:type="spellStart"/>
      <w:r w:rsidR="00580D7A">
        <w:t>bir</w:t>
      </w:r>
      <w:proofErr w:type="spellEnd"/>
      <w:r w:rsidR="00580D7A">
        <w:t xml:space="preserve"> </w:t>
      </w:r>
      <w:proofErr w:type="spellStart"/>
      <w:r w:rsidR="00580D7A">
        <w:t>adım</w:t>
      </w:r>
      <w:proofErr w:type="spellEnd"/>
      <w:r w:rsidR="00580D7A">
        <w:t xml:space="preserve"> </w:t>
      </w:r>
      <w:proofErr w:type="spellStart"/>
      <w:r w:rsidR="00580D7A">
        <w:t>daha</w:t>
      </w:r>
      <w:proofErr w:type="spellEnd"/>
      <w:r w:rsidR="00580D7A">
        <w:t xml:space="preserve"> </w:t>
      </w:r>
      <w:proofErr w:type="spellStart"/>
      <w:r w:rsidR="00580D7A" w:rsidRPr="003645F7">
        <w:t>ileriye</w:t>
      </w:r>
      <w:proofErr w:type="spellEnd"/>
      <w:r w:rsidR="00580D7A" w:rsidRPr="003645F7">
        <w:t xml:space="preserve"> </w:t>
      </w:r>
      <w:proofErr w:type="spellStart"/>
      <w:r w:rsidR="00851B13">
        <w:t>götürecek</w:t>
      </w:r>
      <w:proofErr w:type="spellEnd"/>
      <w:r w:rsidR="00851B13">
        <w:t xml:space="preserve"> </w:t>
      </w:r>
      <w:proofErr w:type="spellStart"/>
      <w:r w:rsidR="00851B13">
        <w:t>fırsatları</w:t>
      </w:r>
      <w:proofErr w:type="spellEnd"/>
      <w:r w:rsidR="00851B13">
        <w:t xml:space="preserve"> </w:t>
      </w:r>
      <w:proofErr w:type="spellStart"/>
      <w:r w:rsidR="00851B13">
        <w:t>kolladıklarını</w:t>
      </w:r>
      <w:proofErr w:type="spellEnd"/>
      <w:r w:rsidR="00851B13">
        <w:t xml:space="preserve"> </w:t>
      </w:r>
      <w:proofErr w:type="spellStart"/>
      <w:r w:rsidR="00851B13">
        <w:t>belirtti</w:t>
      </w:r>
      <w:proofErr w:type="spellEnd"/>
      <w:r w:rsidR="00851B13">
        <w:t>.</w:t>
      </w:r>
      <w:proofErr w:type="gramEnd"/>
    </w:p>
    <w:p w:rsidR="00B76654" w:rsidRDefault="00B76654" w:rsidP="00BF662D">
      <w:pPr>
        <w:contextualSpacing/>
        <w:jc w:val="both"/>
      </w:pPr>
    </w:p>
    <w:p w:rsidR="00B76654" w:rsidRPr="00B76654" w:rsidRDefault="00B76654" w:rsidP="00B76654">
      <w:pPr>
        <w:contextualSpacing/>
        <w:rPr>
          <w:b/>
        </w:rPr>
      </w:pPr>
      <w:r w:rsidRPr="00B76654">
        <w:rPr>
          <w:b/>
        </w:rPr>
        <w:t>Metal-</w:t>
      </w:r>
      <w:proofErr w:type="spellStart"/>
      <w:r w:rsidRPr="00B76654">
        <w:rPr>
          <w:b/>
        </w:rPr>
        <w:t>İş</w:t>
      </w:r>
      <w:proofErr w:type="spellEnd"/>
      <w:r w:rsidRPr="00B76654">
        <w:rPr>
          <w:b/>
        </w:rPr>
        <w:t xml:space="preserve"> </w:t>
      </w:r>
      <w:proofErr w:type="spellStart"/>
      <w:r w:rsidRPr="00B76654">
        <w:rPr>
          <w:b/>
        </w:rPr>
        <w:t>Kolundaki</w:t>
      </w:r>
      <w:proofErr w:type="spellEnd"/>
      <w:r w:rsidRPr="00B76654">
        <w:rPr>
          <w:b/>
        </w:rPr>
        <w:t xml:space="preserve"> </w:t>
      </w:r>
      <w:proofErr w:type="spellStart"/>
      <w:r w:rsidRPr="00B76654">
        <w:rPr>
          <w:b/>
        </w:rPr>
        <w:t>Grevin</w:t>
      </w:r>
      <w:proofErr w:type="spellEnd"/>
      <w:r w:rsidRPr="00B76654">
        <w:rPr>
          <w:b/>
        </w:rPr>
        <w:t xml:space="preserve"> </w:t>
      </w:r>
      <w:proofErr w:type="spellStart"/>
      <w:r w:rsidRPr="00B76654">
        <w:rPr>
          <w:b/>
        </w:rPr>
        <w:t>Sona</w:t>
      </w:r>
      <w:proofErr w:type="spellEnd"/>
      <w:r w:rsidRPr="00B76654">
        <w:rPr>
          <w:b/>
        </w:rPr>
        <w:t xml:space="preserve"> </w:t>
      </w:r>
      <w:proofErr w:type="spellStart"/>
      <w:r w:rsidRPr="00B76654">
        <w:rPr>
          <w:b/>
        </w:rPr>
        <w:t>Er</w:t>
      </w:r>
      <w:r>
        <w:rPr>
          <w:b/>
        </w:rPr>
        <w:t>diril</w:t>
      </w:r>
      <w:r w:rsidRPr="00B76654">
        <w:rPr>
          <w:b/>
        </w:rPr>
        <w:t>mesini</w:t>
      </w:r>
      <w:proofErr w:type="spellEnd"/>
      <w:r w:rsidRPr="00B76654">
        <w:rPr>
          <w:b/>
        </w:rPr>
        <w:t xml:space="preserve"> </w:t>
      </w:r>
      <w:proofErr w:type="spellStart"/>
      <w:r w:rsidRPr="00B76654">
        <w:rPr>
          <w:b/>
        </w:rPr>
        <w:t>İstiyoruz</w:t>
      </w:r>
      <w:proofErr w:type="spellEnd"/>
    </w:p>
    <w:p w:rsidR="00B76654" w:rsidRDefault="00B76654" w:rsidP="00BF662D">
      <w:pPr>
        <w:contextualSpacing/>
        <w:jc w:val="both"/>
      </w:pPr>
    </w:p>
    <w:p w:rsidR="00B76654" w:rsidRDefault="00EF4DB1" w:rsidP="00B76654">
      <w:pPr>
        <w:contextualSpacing/>
        <w:jc w:val="both"/>
      </w:pPr>
      <w:proofErr w:type="spellStart"/>
      <w:r>
        <w:t>Ocak</w:t>
      </w:r>
      <w:proofErr w:type="spellEnd"/>
      <w:r>
        <w:t xml:space="preserve"> </w:t>
      </w:r>
      <w:proofErr w:type="spellStart"/>
      <w:r>
        <w:t>ayında</w:t>
      </w:r>
      <w:proofErr w:type="spellEnd"/>
      <w:r>
        <w:t xml:space="preserve"> </w:t>
      </w:r>
      <w:proofErr w:type="spellStart"/>
      <w:r>
        <w:t>ihracattaki</w:t>
      </w:r>
      <w:proofErr w:type="spellEnd"/>
      <w:r>
        <w:t xml:space="preserve"> </w:t>
      </w:r>
      <w:proofErr w:type="spellStart"/>
      <w:r>
        <w:t>önemli</w:t>
      </w:r>
      <w:proofErr w:type="spellEnd"/>
      <w:r>
        <w:t xml:space="preserve"> </w:t>
      </w:r>
      <w:proofErr w:type="spellStart"/>
      <w:r>
        <w:t>gelişmeleri</w:t>
      </w:r>
      <w:proofErr w:type="spellEnd"/>
      <w:r>
        <w:t xml:space="preserve"> ve </w:t>
      </w:r>
      <w:proofErr w:type="spellStart"/>
      <w:r>
        <w:t>dış</w:t>
      </w:r>
      <w:proofErr w:type="spellEnd"/>
      <w:r>
        <w:t xml:space="preserve"> </w:t>
      </w:r>
      <w:proofErr w:type="spellStart"/>
      <w:r>
        <w:t>faktörlerin</w:t>
      </w:r>
      <w:proofErr w:type="spellEnd"/>
      <w:r>
        <w:t xml:space="preserve"> </w:t>
      </w:r>
      <w:proofErr w:type="spellStart"/>
      <w:r>
        <w:t>etkilerini</w:t>
      </w:r>
      <w:proofErr w:type="spellEnd"/>
      <w:r>
        <w:t xml:space="preserve"> </w:t>
      </w:r>
      <w:proofErr w:type="spellStart"/>
      <w:r>
        <w:t>açıklayan</w:t>
      </w:r>
      <w:proofErr w:type="spellEnd"/>
      <w:r>
        <w:t xml:space="preserve"> </w:t>
      </w:r>
      <w:proofErr w:type="spellStart"/>
      <w:r w:rsidR="00B76654">
        <w:t>Büyükekşi</w:t>
      </w:r>
      <w:proofErr w:type="spellEnd"/>
      <w:r w:rsidR="00B76654">
        <w:t>, Metal-</w:t>
      </w:r>
      <w:proofErr w:type="spellStart"/>
      <w:r w:rsidR="00B76654">
        <w:t>İş</w:t>
      </w:r>
      <w:proofErr w:type="spellEnd"/>
      <w:r w:rsidR="00B76654">
        <w:t xml:space="preserve"> </w:t>
      </w:r>
      <w:proofErr w:type="spellStart"/>
      <w:r w:rsidR="00B76654">
        <w:t>Kolundaki</w:t>
      </w:r>
      <w:proofErr w:type="spellEnd"/>
      <w:r w:rsidR="00B76654">
        <w:t xml:space="preserve"> </w:t>
      </w:r>
      <w:proofErr w:type="spellStart"/>
      <w:r w:rsidR="00B76654">
        <w:t>greve</w:t>
      </w:r>
      <w:proofErr w:type="spellEnd"/>
      <w:r w:rsidR="00B76654">
        <w:t xml:space="preserve"> de </w:t>
      </w:r>
      <w:proofErr w:type="spellStart"/>
      <w:r w:rsidR="00B76654">
        <w:t>de</w:t>
      </w:r>
      <w:proofErr w:type="spellEnd"/>
      <w:r w:rsidR="00B76654">
        <w:t xml:space="preserve"> </w:t>
      </w:r>
      <w:proofErr w:type="spellStart"/>
      <w:r w:rsidR="00B76654">
        <w:t>değinerek</w:t>
      </w:r>
      <w:proofErr w:type="spellEnd"/>
      <w:r w:rsidR="00B76654">
        <w:t xml:space="preserve"> “</w:t>
      </w:r>
      <w:r w:rsidR="00B76654">
        <w:t>Metal-</w:t>
      </w:r>
      <w:proofErr w:type="spellStart"/>
      <w:r w:rsidR="00B76654">
        <w:t>İş</w:t>
      </w:r>
      <w:proofErr w:type="spellEnd"/>
      <w:r w:rsidR="00B76654">
        <w:t xml:space="preserve"> </w:t>
      </w:r>
      <w:proofErr w:type="spellStart"/>
      <w:r w:rsidR="00B76654">
        <w:t>kolunda</w:t>
      </w:r>
      <w:proofErr w:type="spellEnd"/>
      <w:r w:rsidR="00B76654">
        <w:t xml:space="preserve"> </w:t>
      </w:r>
      <w:proofErr w:type="spellStart"/>
      <w:r w:rsidR="00B76654">
        <w:t>Ağustos’ta</w:t>
      </w:r>
      <w:proofErr w:type="spellEnd"/>
      <w:r w:rsidR="00B76654">
        <w:t xml:space="preserve"> </w:t>
      </w:r>
      <w:proofErr w:type="spellStart"/>
      <w:r w:rsidR="00B76654">
        <w:t>başlayan</w:t>
      </w:r>
      <w:proofErr w:type="spellEnd"/>
      <w:r w:rsidR="00B76654">
        <w:t xml:space="preserve"> </w:t>
      </w:r>
      <w:proofErr w:type="spellStart"/>
      <w:r w:rsidR="00B76654">
        <w:t>toplu</w:t>
      </w:r>
      <w:proofErr w:type="spellEnd"/>
      <w:r w:rsidR="00B76654">
        <w:t xml:space="preserve"> </w:t>
      </w:r>
      <w:proofErr w:type="spellStart"/>
      <w:r w:rsidR="00B76654">
        <w:t>sözleşme</w:t>
      </w:r>
      <w:proofErr w:type="spellEnd"/>
      <w:r w:rsidR="00B76654">
        <w:t xml:space="preserve"> </w:t>
      </w:r>
      <w:proofErr w:type="spellStart"/>
      <w:r w:rsidR="00B76654">
        <w:t>görüşmeleri</w:t>
      </w:r>
      <w:proofErr w:type="spellEnd"/>
      <w:r w:rsidR="00B76654">
        <w:t xml:space="preserve"> 14-17 </w:t>
      </w:r>
      <w:proofErr w:type="spellStart"/>
      <w:r w:rsidR="00B76654">
        <w:t>Aralık</w:t>
      </w:r>
      <w:proofErr w:type="spellEnd"/>
      <w:r w:rsidR="00B76654">
        <w:t xml:space="preserve"> </w:t>
      </w:r>
      <w:proofErr w:type="spellStart"/>
      <w:r w:rsidR="00B76654">
        <w:t>tarihlerinde</w:t>
      </w:r>
      <w:proofErr w:type="spellEnd"/>
      <w:r w:rsidR="00B76654">
        <w:t xml:space="preserve"> </w:t>
      </w:r>
      <w:proofErr w:type="spellStart"/>
      <w:r w:rsidR="00B76654">
        <w:t>iki</w:t>
      </w:r>
      <w:proofErr w:type="spellEnd"/>
      <w:r w:rsidR="00B76654">
        <w:t xml:space="preserve"> </w:t>
      </w:r>
      <w:proofErr w:type="spellStart"/>
      <w:r w:rsidR="00B76654">
        <w:t>güzide</w:t>
      </w:r>
      <w:proofErr w:type="spellEnd"/>
      <w:r w:rsidR="00B76654">
        <w:t xml:space="preserve"> </w:t>
      </w:r>
      <w:proofErr w:type="spellStart"/>
      <w:r w:rsidR="00B76654">
        <w:t>sendikamızın</w:t>
      </w:r>
      <w:proofErr w:type="spellEnd"/>
      <w:r w:rsidR="00B76654">
        <w:t xml:space="preserve"> 3 </w:t>
      </w:r>
      <w:proofErr w:type="spellStart"/>
      <w:r w:rsidR="00B76654">
        <w:t>yıl</w:t>
      </w:r>
      <w:proofErr w:type="spellEnd"/>
      <w:r w:rsidR="00B76654">
        <w:t xml:space="preserve"> </w:t>
      </w:r>
      <w:proofErr w:type="spellStart"/>
      <w:r w:rsidR="00B76654">
        <w:t>için</w:t>
      </w:r>
      <w:proofErr w:type="spellEnd"/>
      <w:r w:rsidR="00B76654">
        <w:t xml:space="preserve"> </w:t>
      </w:r>
      <w:proofErr w:type="spellStart"/>
      <w:r w:rsidR="00B76654">
        <w:t>anlaşmasını</w:t>
      </w:r>
      <w:proofErr w:type="spellEnd"/>
      <w:r w:rsidR="00B76654">
        <w:t xml:space="preserve"> </w:t>
      </w:r>
      <w:proofErr w:type="spellStart"/>
      <w:r w:rsidR="00B76654">
        <w:t>tamamlamasıyla</w:t>
      </w:r>
      <w:proofErr w:type="spellEnd"/>
      <w:r w:rsidR="00B76654">
        <w:t xml:space="preserve"> </w:t>
      </w:r>
      <w:proofErr w:type="spellStart"/>
      <w:r w:rsidR="00B76654">
        <w:t>iş</w:t>
      </w:r>
      <w:proofErr w:type="spellEnd"/>
      <w:r w:rsidR="00B76654">
        <w:t xml:space="preserve"> </w:t>
      </w:r>
      <w:proofErr w:type="spellStart"/>
      <w:r w:rsidR="00B76654">
        <w:t>barışı</w:t>
      </w:r>
      <w:proofErr w:type="spellEnd"/>
      <w:r w:rsidR="00B76654">
        <w:t xml:space="preserve"> </w:t>
      </w:r>
      <w:proofErr w:type="spellStart"/>
      <w:r w:rsidR="00B76654">
        <w:t>içerisinde</w:t>
      </w:r>
      <w:proofErr w:type="spellEnd"/>
      <w:r w:rsidR="00B76654">
        <w:t xml:space="preserve"> </w:t>
      </w:r>
      <w:proofErr w:type="spellStart"/>
      <w:r w:rsidR="00B76654">
        <w:t>devam</w:t>
      </w:r>
      <w:proofErr w:type="spellEnd"/>
      <w:r w:rsidR="00B76654">
        <w:t xml:space="preserve"> </w:t>
      </w:r>
      <w:proofErr w:type="spellStart"/>
      <w:r w:rsidR="00B76654">
        <w:t>etmekteydi</w:t>
      </w:r>
      <w:proofErr w:type="spellEnd"/>
      <w:r w:rsidR="00B76654">
        <w:t>.</w:t>
      </w:r>
    </w:p>
    <w:p w:rsidR="00B76654" w:rsidRDefault="00B76654" w:rsidP="00B76654">
      <w:pPr>
        <w:contextualSpacing/>
        <w:jc w:val="both"/>
      </w:pPr>
    </w:p>
    <w:p w:rsidR="00B76654" w:rsidRDefault="00B76654" w:rsidP="00B76654">
      <w:pPr>
        <w:contextualSpacing/>
        <w:jc w:val="both"/>
      </w:pPr>
      <w:proofErr w:type="spellStart"/>
      <w:proofErr w:type="gramStart"/>
      <w:r>
        <w:t>Ancak</w:t>
      </w:r>
      <w:proofErr w:type="spellEnd"/>
      <w:r>
        <w:t xml:space="preserve"> </w:t>
      </w:r>
      <w:proofErr w:type="spellStart"/>
      <w:r>
        <w:t>üçüncü</w:t>
      </w:r>
      <w:proofErr w:type="spellEnd"/>
      <w:r>
        <w:t xml:space="preserve"> </w:t>
      </w:r>
      <w:proofErr w:type="spellStart"/>
      <w:r>
        <w:t>bir</w:t>
      </w:r>
      <w:proofErr w:type="spellEnd"/>
      <w:r>
        <w:t xml:space="preserve"> </w:t>
      </w:r>
      <w:proofErr w:type="spellStart"/>
      <w:r>
        <w:t>sendikamızın</w:t>
      </w:r>
      <w:proofErr w:type="spellEnd"/>
      <w:r>
        <w:t xml:space="preserve">, </w:t>
      </w:r>
      <w:proofErr w:type="spellStart"/>
      <w:r>
        <w:t>senelik</w:t>
      </w:r>
      <w:proofErr w:type="spellEnd"/>
      <w:r>
        <w:t xml:space="preserve"> 2 </w:t>
      </w:r>
      <w:proofErr w:type="spellStart"/>
      <w:r>
        <w:t>milyar</w:t>
      </w:r>
      <w:proofErr w:type="spellEnd"/>
      <w:r>
        <w:t xml:space="preserve"> </w:t>
      </w:r>
      <w:proofErr w:type="spellStart"/>
      <w:r>
        <w:t>dolar</w:t>
      </w:r>
      <w:proofErr w:type="spellEnd"/>
      <w:r>
        <w:t xml:space="preserve"> </w:t>
      </w:r>
      <w:proofErr w:type="spellStart"/>
      <w:r>
        <w:t>ihracat</w:t>
      </w:r>
      <w:proofErr w:type="spellEnd"/>
      <w:r>
        <w:t xml:space="preserve"> </w:t>
      </w:r>
      <w:proofErr w:type="spellStart"/>
      <w:r>
        <w:t>yapan</w:t>
      </w:r>
      <w:proofErr w:type="spellEnd"/>
      <w:r>
        <w:t xml:space="preserve"> 38 </w:t>
      </w:r>
      <w:proofErr w:type="spellStart"/>
      <w:r>
        <w:t>işyerinde</w:t>
      </w:r>
      <w:proofErr w:type="spellEnd"/>
      <w:r>
        <w:t xml:space="preserve"> </w:t>
      </w:r>
      <w:proofErr w:type="spellStart"/>
      <w:r>
        <w:t>başlattığı</w:t>
      </w:r>
      <w:proofErr w:type="spellEnd"/>
      <w:r>
        <w:t xml:space="preserve"> </w:t>
      </w:r>
      <w:proofErr w:type="spellStart"/>
      <w:r>
        <w:t>grev</w:t>
      </w:r>
      <w:proofErr w:type="spellEnd"/>
      <w:r>
        <w:t xml:space="preserve"> de </w:t>
      </w:r>
      <w:proofErr w:type="spellStart"/>
      <w:r>
        <w:t>ihracatı</w:t>
      </w:r>
      <w:proofErr w:type="spellEnd"/>
      <w:r>
        <w:t xml:space="preserve"> </w:t>
      </w:r>
      <w:proofErr w:type="spellStart"/>
      <w:r>
        <w:t>olumsuz</w:t>
      </w:r>
      <w:proofErr w:type="spellEnd"/>
      <w:r>
        <w:t xml:space="preserve"> </w:t>
      </w:r>
      <w:proofErr w:type="spellStart"/>
      <w:r>
        <w:t>etkiledi</w:t>
      </w:r>
      <w:proofErr w:type="spellEnd"/>
      <w:r>
        <w:t>.</w:t>
      </w:r>
      <w:proofErr w:type="gramEnd"/>
      <w:r>
        <w:t xml:space="preserve"> </w:t>
      </w:r>
      <w:proofErr w:type="spellStart"/>
      <w:r>
        <w:t>Otomotiv</w:t>
      </w:r>
      <w:proofErr w:type="spellEnd"/>
      <w:r>
        <w:t xml:space="preserve">, </w:t>
      </w:r>
      <w:proofErr w:type="spellStart"/>
      <w:r>
        <w:t>inşaat</w:t>
      </w:r>
      <w:proofErr w:type="spellEnd"/>
      <w:r>
        <w:t xml:space="preserve"> ve </w:t>
      </w:r>
      <w:proofErr w:type="spellStart"/>
      <w:r>
        <w:t>enerji</w:t>
      </w:r>
      <w:proofErr w:type="spellEnd"/>
      <w:r>
        <w:t xml:space="preserve"> </w:t>
      </w:r>
      <w:proofErr w:type="spellStart"/>
      <w:r>
        <w:t>sektörlerinde</w:t>
      </w:r>
      <w:proofErr w:type="spellEnd"/>
      <w:r>
        <w:t xml:space="preserve"> </w:t>
      </w:r>
      <w:proofErr w:type="spellStart"/>
      <w:r>
        <w:t>faaliyet</w:t>
      </w:r>
      <w:proofErr w:type="spellEnd"/>
      <w:r>
        <w:t xml:space="preserve"> </w:t>
      </w:r>
      <w:proofErr w:type="spellStart"/>
      <w:r>
        <w:t>gösteren</w:t>
      </w:r>
      <w:proofErr w:type="spellEnd"/>
      <w:r>
        <w:t xml:space="preserve"> </w:t>
      </w:r>
      <w:proofErr w:type="spellStart"/>
      <w:r>
        <w:t>bu</w:t>
      </w:r>
      <w:proofErr w:type="spellEnd"/>
      <w:r>
        <w:t xml:space="preserve"> </w:t>
      </w:r>
      <w:proofErr w:type="spellStart"/>
      <w:r>
        <w:t>şirketlerde</w:t>
      </w:r>
      <w:proofErr w:type="spellEnd"/>
      <w:r>
        <w:t xml:space="preserve"> </w:t>
      </w:r>
      <w:proofErr w:type="spellStart"/>
      <w:r>
        <w:t>üretimin</w:t>
      </w:r>
      <w:proofErr w:type="spellEnd"/>
      <w:r>
        <w:t xml:space="preserve"> </w:t>
      </w:r>
      <w:proofErr w:type="spellStart"/>
      <w:r>
        <w:t>durması</w:t>
      </w:r>
      <w:proofErr w:type="spellEnd"/>
      <w:r>
        <w:t xml:space="preserve"> </w:t>
      </w:r>
      <w:proofErr w:type="spellStart"/>
      <w:r>
        <w:t>otomotiv</w:t>
      </w:r>
      <w:proofErr w:type="spellEnd"/>
      <w:r>
        <w:t xml:space="preserve">, </w:t>
      </w:r>
      <w:proofErr w:type="spellStart"/>
      <w:r>
        <w:t>enerji</w:t>
      </w:r>
      <w:proofErr w:type="spellEnd"/>
      <w:r>
        <w:t xml:space="preserve">, </w:t>
      </w:r>
      <w:proofErr w:type="spellStart"/>
      <w:r>
        <w:t>boru</w:t>
      </w:r>
      <w:proofErr w:type="spellEnd"/>
      <w:r>
        <w:t xml:space="preserve"> ve </w:t>
      </w:r>
      <w:proofErr w:type="spellStart"/>
      <w:r>
        <w:t>beyaz</w:t>
      </w:r>
      <w:proofErr w:type="spellEnd"/>
      <w:r>
        <w:t xml:space="preserve"> </w:t>
      </w:r>
      <w:proofErr w:type="spellStart"/>
      <w:r>
        <w:t>eşyada</w:t>
      </w:r>
      <w:proofErr w:type="spellEnd"/>
      <w:r>
        <w:t xml:space="preserve"> </w:t>
      </w:r>
      <w:proofErr w:type="spellStart"/>
      <w:r>
        <w:t>üretim</w:t>
      </w:r>
      <w:proofErr w:type="spellEnd"/>
      <w:r>
        <w:t xml:space="preserve"> </w:t>
      </w:r>
      <w:proofErr w:type="spellStart"/>
      <w:r>
        <w:t>yapan</w:t>
      </w:r>
      <w:proofErr w:type="spellEnd"/>
      <w:r>
        <w:t xml:space="preserve"> </w:t>
      </w:r>
      <w:r>
        <w:t xml:space="preserve">ve </w:t>
      </w:r>
      <w:proofErr w:type="spellStart"/>
      <w:r w:rsidR="009E2CF3">
        <w:t>senelik</w:t>
      </w:r>
      <w:proofErr w:type="spellEnd"/>
      <w:r w:rsidR="009E2CF3">
        <w:t xml:space="preserve"> </w:t>
      </w:r>
      <w:r>
        <w:t xml:space="preserve">20 </w:t>
      </w:r>
      <w:proofErr w:type="spellStart"/>
      <w:r>
        <w:t>milyar</w:t>
      </w:r>
      <w:proofErr w:type="spellEnd"/>
      <w:r>
        <w:t xml:space="preserve"> </w:t>
      </w:r>
      <w:proofErr w:type="spellStart"/>
      <w:r>
        <w:t>dolar</w:t>
      </w:r>
      <w:proofErr w:type="spellEnd"/>
      <w:r>
        <w:t xml:space="preserve"> </w:t>
      </w:r>
      <w:proofErr w:type="spellStart"/>
      <w:r>
        <w:t>ihracat</w:t>
      </w:r>
      <w:proofErr w:type="spellEnd"/>
      <w:r>
        <w:t xml:space="preserve"> </w:t>
      </w:r>
      <w:proofErr w:type="spellStart"/>
      <w:r>
        <w:t>hacmine</w:t>
      </w:r>
      <w:proofErr w:type="spellEnd"/>
      <w:r>
        <w:t xml:space="preserve"> </w:t>
      </w:r>
      <w:proofErr w:type="spellStart"/>
      <w:r>
        <w:t>sahip</w:t>
      </w:r>
      <w:proofErr w:type="spellEnd"/>
      <w:r>
        <w:t xml:space="preserve"> 26 </w:t>
      </w:r>
      <w:proofErr w:type="spellStart"/>
      <w:r>
        <w:t>büyük</w:t>
      </w:r>
      <w:proofErr w:type="spellEnd"/>
      <w:r>
        <w:t xml:space="preserve"> </w:t>
      </w:r>
      <w:proofErr w:type="spellStart"/>
      <w:r>
        <w:t>şirketin</w:t>
      </w:r>
      <w:proofErr w:type="spellEnd"/>
      <w:r>
        <w:t xml:space="preserve"> </w:t>
      </w:r>
      <w:proofErr w:type="spellStart"/>
      <w:r>
        <w:t>üretiminin</w:t>
      </w:r>
      <w:proofErr w:type="spellEnd"/>
      <w:r>
        <w:t xml:space="preserve"> </w:t>
      </w:r>
      <w:proofErr w:type="spellStart"/>
      <w:r>
        <w:t>durmasına</w:t>
      </w:r>
      <w:proofErr w:type="spellEnd"/>
      <w:r>
        <w:t xml:space="preserve"> </w:t>
      </w:r>
      <w:proofErr w:type="spellStart"/>
      <w:r>
        <w:t>yol</w:t>
      </w:r>
      <w:proofErr w:type="spellEnd"/>
      <w:r>
        <w:t xml:space="preserve"> </w:t>
      </w:r>
      <w:proofErr w:type="spellStart"/>
      <w:r>
        <w:t>açacaktır</w:t>
      </w:r>
      <w:proofErr w:type="spellEnd"/>
      <w:r>
        <w:t>.</w:t>
      </w:r>
    </w:p>
    <w:p w:rsidR="00B76654" w:rsidRDefault="00B76654" w:rsidP="00B76654">
      <w:pPr>
        <w:contextualSpacing/>
        <w:jc w:val="both"/>
      </w:pPr>
    </w:p>
    <w:p w:rsidR="00B76654" w:rsidRDefault="00B76654" w:rsidP="00B76654">
      <w:pPr>
        <w:contextualSpacing/>
        <w:jc w:val="both"/>
      </w:pPr>
      <w:proofErr w:type="spellStart"/>
      <w:r>
        <w:t>Geçtiğimiz</w:t>
      </w:r>
      <w:proofErr w:type="spellEnd"/>
      <w:r>
        <w:t xml:space="preserve"> </w:t>
      </w:r>
      <w:proofErr w:type="spellStart"/>
      <w:r>
        <w:t>hafta</w:t>
      </w:r>
      <w:proofErr w:type="spellEnd"/>
      <w:r>
        <w:t xml:space="preserve"> </w:t>
      </w:r>
      <w:proofErr w:type="spellStart"/>
      <w:r>
        <w:t>sadece</w:t>
      </w:r>
      <w:proofErr w:type="spellEnd"/>
      <w:r>
        <w:t xml:space="preserve"> </w:t>
      </w:r>
      <w:proofErr w:type="spellStart"/>
      <w:r>
        <w:t>bir</w:t>
      </w:r>
      <w:proofErr w:type="spellEnd"/>
      <w:r>
        <w:t xml:space="preserve"> </w:t>
      </w:r>
      <w:proofErr w:type="spellStart"/>
      <w:r>
        <w:t>şirketimizin</w:t>
      </w:r>
      <w:proofErr w:type="spellEnd"/>
      <w:r>
        <w:t xml:space="preserve"> </w:t>
      </w:r>
      <w:proofErr w:type="spellStart"/>
      <w:r>
        <w:t>üretiminde</w:t>
      </w:r>
      <w:proofErr w:type="spellEnd"/>
      <w:r>
        <w:t xml:space="preserve"> 70 </w:t>
      </w:r>
      <w:proofErr w:type="spellStart"/>
      <w:r>
        <w:t>tıra</w:t>
      </w:r>
      <w:proofErr w:type="spellEnd"/>
      <w:r>
        <w:t xml:space="preserve"> </w:t>
      </w:r>
      <w:proofErr w:type="spellStart"/>
      <w:r>
        <w:t>yapılacak</w:t>
      </w:r>
      <w:proofErr w:type="spellEnd"/>
      <w:r>
        <w:t xml:space="preserve"> </w:t>
      </w:r>
      <w:proofErr w:type="spellStart"/>
      <w:r>
        <w:t>yüklemenin</w:t>
      </w:r>
      <w:proofErr w:type="spellEnd"/>
      <w:r>
        <w:t xml:space="preserve"> </w:t>
      </w:r>
      <w:proofErr w:type="spellStart"/>
      <w:r>
        <w:t>direnişle</w:t>
      </w:r>
      <w:proofErr w:type="spellEnd"/>
      <w:r>
        <w:t xml:space="preserve"> </w:t>
      </w:r>
      <w:proofErr w:type="spellStart"/>
      <w:r>
        <w:t>bekletilmesinden</w:t>
      </w:r>
      <w:proofErr w:type="spellEnd"/>
      <w:r>
        <w:t xml:space="preserve"> tam 22 </w:t>
      </w:r>
      <w:proofErr w:type="spellStart"/>
      <w:r>
        <w:t>üretici</w:t>
      </w:r>
      <w:proofErr w:type="spellEnd"/>
      <w:r>
        <w:t xml:space="preserve"> firma </w:t>
      </w:r>
      <w:proofErr w:type="spellStart"/>
      <w:r>
        <w:t>etkilendi</w:t>
      </w:r>
      <w:proofErr w:type="spellEnd"/>
      <w:r>
        <w:t xml:space="preserve">. </w:t>
      </w:r>
      <w:bookmarkStart w:id="0" w:name="_GoBack"/>
      <w:bookmarkEnd w:id="0"/>
      <w:proofErr w:type="spellStart"/>
      <w:r>
        <w:t>Hükümetimiz</w:t>
      </w:r>
      <w:proofErr w:type="spellEnd"/>
      <w:r>
        <w:t xml:space="preserve"> </w:t>
      </w:r>
      <w:proofErr w:type="spellStart"/>
      <w:r>
        <w:t>bu</w:t>
      </w:r>
      <w:proofErr w:type="spellEnd"/>
      <w:r>
        <w:t xml:space="preserve"> </w:t>
      </w:r>
      <w:proofErr w:type="spellStart"/>
      <w:r>
        <w:t>etkileri</w:t>
      </w:r>
      <w:proofErr w:type="spellEnd"/>
      <w:r>
        <w:t xml:space="preserve"> ve </w:t>
      </w:r>
      <w:proofErr w:type="spellStart"/>
      <w:r>
        <w:t>taleplerimizi</w:t>
      </w:r>
      <w:proofErr w:type="spellEnd"/>
      <w:r>
        <w:t xml:space="preserve"> </w:t>
      </w:r>
      <w:proofErr w:type="spellStart"/>
      <w:r>
        <w:t>dikkate</w:t>
      </w:r>
      <w:proofErr w:type="spellEnd"/>
      <w:r>
        <w:t xml:space="preserve"> </w:t>
      </w:r>
      <w:proofErr w:type="spellStart"/>
      <w:r>
        <w:t>alarak</w:t>
      </w:r>
      <w:proofErr w:type="spellEnd"/>
      <w:r>
        <w:t xml:space="preserve"> </w:t>
      </w:r>
      <w:proofErr w:type="spellStart"/>
      <w:r>
        <w:t>Bakanlar</w:t>
      </w:r>
      <w:proofErr w:type="spellEnd"/>
      <w:r>
        <w:t xml:space="preserve"> </w:t>
      </w:r>
      <w:proofErr w:type="spellStart"/>
      <w:r>
        <w:t>Kurulu</w:t>
      </w:r>
      <w:proofErr w:type="spellEnd"/>
      <w:r>
        <w:t xml:space="preserve"> </w:t>
      </w:r>
      <w:proofErr w:type="spellStart"/>
      <w:r>
        <w:t>Kararı</w:t>
      </w:r>
      <w:proofErr w:type="spellEnd"/>
      <w:r>
        <w:t xml:space="preserve"> </w:t>
      </w:r>
      <w:proofErr w:type="spellStart"/>
      <w:r>
        <w:t>ile</w:t>
      </w:r>
      <w:proofErr w:type="spellEnd"/>
      <w:r>
        <w:t xml:space="preserve"> </w:t>
      </w:r>
      <w:proofErr w:type="spellStart"/>
      <w:r>
        <w:t>bu</w:t>
      </w:r>
      <w:proofErr w:type="spellEnd"/>
      <w:r>
        <w:t xml:space="preserve"> </w:t>
      </w:r>
      <w:proofErr w:type="spellStart"/>
      <w:r>
        <w:t>grevi</w:t>
      </w:r>
      <w:proofErr w:type="spellEnd"/>
      <w:r>
        <w:t xml:space="preserve"> </w:t>
      </w:r>
      <w:proofErr w:type="spellStart"/>
      <w:r>
        <w:t>erteledi</w:t>
      </w:r>
      <w:proofErr w:type="spellEnd"/>
      <w:r>
        <w:t>,</w:t>
      </w:r>
      <w:r>
        <w:t xml:space="preserve"> </w:t>
      </w:r>
      <w:proofErr w:type="spellStart"/>
      <w:r>
        <w:t>Hükümetimize</w:t>
      </w:r>
      <w:proofErr w:type="spellEnd"/>
      <w:r>
        <w:t xml:space="preserve"> </w:t>
      </w:r>
      <w:proofErr w:type="spellStart"/>
      <w:r>
        <w:t>bu</w:t>
      </w:r>
      <w:proofErr w:type="spellEnd"/>
      <w:r>
        <w:t xml:space="preserve"> </w:t>
      </w:r>
      <w:proofErr w:type="spellStart"/>
      <w:r>
        <w:t>k</w:t>
      </w:r>
      <w:r>
        <w:t>arardan</w:t>
      </w:r>
      <w:proofErr w:type="spellEnd"/>
      <w:r>
        <w:t xml:space="preserve"> </w:t>
      </w:r>
      <w:proofErr w:type="spellStart"/>
      <w:r>
        <w:t>ötürü</w:t>
      </w:r>
      <w:proofErr w:type="spellEnd"/>
      <w:r>
        <w:t xml:space="preserve"> </w:t>
      </w:r>
      <w:proofErr w:type="spellStart"/>
      <w:r>
        <w:t>teşekkür</w:t>
      </w:r>
      <w:proofErr w:type="spellEnd"/>
      <w:r>
        <w:t xml:space="preserve"> </w:t>
      </w:r>
      <w:proofErr w:type="spellStart"/>
      <w:r>
        <w:t>ediyoruz</w:t>
      </w:r>
      <w:proofErr w:type="spellEnd"/>
      <w:r>
        <w:t xml:space="preserve"> </w:t>
      </w:r>
      <w:r>
        <w:t xml:space="preserve">ve </w:t>
      </w:r>
      <w:proofErr w:type="spellStart"/>
      <w:r>
        <w:t>bu</w:t>
      </w:r>
      <w:proofErr w:type="spellEnd"/>
      <w:r>
        <w:t xml:space="preserve"> </w:t>
      </w:r>
      <w:proofErr w:type="spellStart"/>
      <w:r>
        <w:t>kararı</w:t>
      </w:r>
      <w:proofErr w:type="spellEnd"/>
      <w:r>
        <w:t xml:space="preserve"> </w:t>
      </w:r>
      <w:proofErr w:type="spellStart"/>
      <w:r>
        <w:t>destekliyoruz</w:t>
      </w:r>
      <w:proofErr w:type="spellEnd"/>
      <w:r>
        <w:t>.</w:t>
      </w:r>
    </w:p>
    <w:p w:rsidR="00B76654" w:rsidRDefault="00B76654" w:rsidP="00B76654">
      <w:pPr>
        <w:contextualSpacing/>
        <w:jc w:val="both"/>
      </w:pPr>
    </w:p>
    <w:p w:rsidR="00B76654" w:rsidRPr="003645F7" w:rsidRDefault="00B76654" w:rsidP="00B76654">
      <w:pPr>
        <w:contextualSpacing/>
        <w:jc w:val="both"/>
      </w:pPr>
      <w:proofErr w:type="spellStart"/>
      <w:proofErr w:type="gramStart"/>
      <w:r>
        <w:t>Türkiye’de</w:t>
      </w:r>
      <w:proofErr w:type="spellEnd"/>
      <w:r>
        <w:t xml:space="preserve"> </w:t>
      </w:r>
      <w:proofErr w:type="spellStart"/>
      <w:r>
        <w:t>aynı</w:t>
      </w:r>
      <w:proofErr w:type="spellEnd"/>
      <w:r>
        <w:t xml:space="preserve"> </w:t>
      </w:r>
      <w:proofErr w:type="spellStart"/>
      <w:r>
        <w:t>işkolunda</w:t>
      </w:r>
      <w:proofErr w:type="spellEnd"/>
      <w:r>
        <w:t xml:space="preserve"> </w:t>
      </w:r>
      <w:proofErr w:type="spellStart"/>
      <w:r>
        <w:t>farklı</w:t>
      </w:r>
      <w:proofErr w:type="spellEnd"/>
      <w:r>
        <w:t xml:space="preserve"> </w:t>
      </w:r>
      <w:proofErr w:type="spellStart"/>
      <w:r>
        <w:t>sendikaların</w:t>
      </w:r>
      <w:proofErr w:type="spellEnd"/>
      <w:r>
        <w:t xml:space="preserve"> </w:t>
      </w:r>
      <w:proofErr w:type="spellStart"/>
      <w:r>
        <w:t>uzlaşmasını</w:t>
      </w:r>
      <w:proofErr w:type="spellEnd"/>
      <w:r>
        <w:t xml:space="preserve"> </w:t>
      </w:r>
      <w:proofErr w:type="spellStart"/>
      <w:r>
        <w:t>olumlu</w:t>
      </w:r>
      <w:proofErr w:type="spellEnd"/>
      <w:r>
        <w:t xml:space="preserve"> </w:t>
      </w:r>
      <w:proofErr w:type="spellStart"/>
      <w:r>
        <w:t>buluyoruz</w:t>
      </w:r>
      <w:proofErr w:type="spellEnd"/>
      <w:r>
        <w:t xml:space="preserve">, </w:t>
      </w:r>
      <w:proofErr w:type="spellStart"/>
      <w:r>
        <w:t>ancak</w:t>
      </w:r>
      <w:proofErr w:type="spellEnd"/>
      <w:r>
        <w:t xml:space="preserve"> </w:t>
      </w:r>
      <w:proofErr w:type="spellStart"/>
      <w:r>
        <w:t>bir</w:t>
      </w:r>
      <w:proofErr w:type="spellEnd"/>
      <w:r>
        <w:t xml:space="preserve"> </w:t>
      </w:r>
      <w:proofErr w:type="spellStart"/>
      <w:r>
        <w:t>başka</w:t>
      </w:r>
      <w:proofErr w:type="spellEnd"/>
      <w:r>
        <w:t xml:space="preserve"> </w:t>
      </w:r>
      <w:proofErr w:type="spellStart"/>
      <w:r>
        <w:t>sendikanın</w:t>
      </w:r>
      <w:proofErr w:type="spellEnd"/>
      <w:r>
        <w:t xml:space="preserve"> </w:t>
      </w:r>
      <w:proofErr w:type="spellStart"/>
      <w:r>
        <w:t>bu</w:t>
      </w:r>
      <w:proofErr w:type="spellEnd"/>
      <w:r>
        <w:t xml:space="preserve"> </w:t>
      </w:r>
      <w:proofErr w:type="spellStart"/>
      <w:r>
        <w:t>anlaşmaya</w:t>
      </w:r>
      <w:proofErr w:type="spellEnd"/>
      <w:r>
        <w:t xml:space="preserve"> </w:t>
      </w:r>
      <w:proofErr w:type="spellStart"/>
      <w:r>
        <w:t>ayak</w:t>
      </w:r>
      <w:proofErr w:type="spellEnd"/>
      <w:r>
        <w:t xml:space="preserve"> </w:t>
      </w:r>
      <w:proofErr w:type="spellStart"/>
      <w:r>
        <w:t>uydurmamasını</w:t>
      </w:r>
      <w:proofErr w:type="spellEnd"/>
      <w:r>
        <w:t xml:space="preserve"> </w:t>
      </w:r>
      <w:proofErr w:type="spellStart"/>
      <w:r>
        <w:t>anlayamıyoruz</w:t>
      </w:r>
      <w:proofErr w:type="spellEnd"/>
      <w:r>
        <w:t>.</w:t>
      </w:r>
      <w:proofErr w:type="gramEnd"/>
      <w:r>
        <w:t xml:space="preserve"> </w:t>
      </w:r>
      <w:proofErr w:type="spellStart"/>
      <w:r>
        <w:t>Tüm</w:t>
      </w:r>
      <w:proofErr w:type="spellEnd"/>
      <w:r>
        <w:t xml:space="preserve"> </w:t>
      </w:r>
      <w:proofErr w:type="spellStart"/>
      <w:r>
        <w:t>sendikaların</w:t>
      </w:r>
      <w:proofErr w:type="spellEnd"/>
      <w:r>
        <w:t xml:space="preserve"> ve </w:t>
      </w:r>
      <w:proofErr w:type="spellStart"/>
      <w:r>
        <w:t>üye</w:t>
      </w:r>
      <w:proofErr w:type="spellEnd"/>
      <w:r>
        <w:t xml:space="preserve"> </w:t>
      </w:r>
      <w:proofErr w:type="spellStart"/>
      <w:r>
        <w:t>çalışanların</w:t>
      </w:r>
      <w:proofErr w:type="spellEnd"/>
      <w:r>
        <w:t xml:space="preserve"> </w:t>
      </w:r>
      <w:proofErr w:type="spellStart"/>
      <w:r>
        <w:t>bir</w:t>
      </w:r>
      <w:proofErr w:type="spellEnd"/>
      <w:r>
        <w:t xml:space="preserve"> an </w:t>
      </w:r>
      <w:proofErr w:type="spellStart"/>
      <w:r>
        <w:t>önce</w:t>
      </w:r>
      <w:proofErr w:type="spellEnd"/>
      <w:r>
        <w:t xml:space="preserve"> </w:t>
      </w:r>
      <w:proofErr w:type="spellStart"/>
      <w:r>
        <w:t>işlerinin</w:t>
      </w:r>
      <w:proofErr w:type="spellEnd"/>
      <w:r>
        <w:t xml:space="preserve"> </w:t>
      </w:r>
      <w:proofErr w:type="spellStart"/>
      <w:r>
        <w:t>başına</w:t>
      </w:r>
      <w:proofErr w:type="spellEnd"/>
      <w:r>
        <w:t xml:space="preserve"> </w:t>
      </w:r>
      <w:proofErr w:type="spellStart"/>
      <w:r>
        <w:t>dönmeleri</w:t>
      </w:r>
      <w:proofErr w:type="spellEnd"/>
      <w:r>
        <w:t xml:space="preserve"> </w:t>
      </w:r>
      <w:proofErr w:type="spellStart"/>
      <w:r>
        <w:t>çağrımızı</w:t>
      </w:r>
      <w:proofErr w:type="spellEnd"/>
      <w:r>
        <w:t xml:space="preserve"> </w:t>
      </w:r>
      <w:proofErr w:type="spellStart"/>
      <w:r>
        <w:t>yineliyoruz</w:t>
      </w:r>
      <w:proofErr w:type="spellEnd"/>
      <w:r>
        <w:t>.</w:t>
      </w:r>
      <w:r>
        <w:t xml:space="preserve">” </w:t>
      </w:r>
      <w:proofErr w:type="spellStart"/>
      <w:r>
        <w:t>dedi</w:t>
      </w:r>
      <w:proofErr w:type="spellEnd"/>
      <w:r>
        <w:t>.</w:t>
      </w:r>
    </w:p>
    <w:p w:rsidR="00FA15C8" w:rsidRDefault="00FA15C8" w:rsidP="00BF662D">
      <w:pPr>
        <w:pStyle w:val="Body"/>
        <w:spacing w:after="0" w:line="240" w:lineRule="auto"/>
        <w:jc w:val="both"/>
        <w:rPr>
          <w:rFonts w:ascii="Times New Roman" w:hAnsi="Times New Roman" w:cs="Times New Roman"/>
          <w:b/>
          <w:bCs/>
          <w:color w:val="auto"/>
          <w:sz w:val="24"/>
          <w:szCs w:val="24"/>
          <w:lang w:val="tr-TR"/>
        </w:rPr>
      </w:pPr>
    </w:p>
    <w:p w:rsidR="00056963" w:rsidRPr="007C2C7B" w:rsidRDefault="00E73AF9" w:rsidP="00126808">
      <w:pPr>
        <w:pStyle w:val="Body"/>
        <w:spacing w:after="0" w:line="240" w:lineRule="auto"/>
        <w:rPr>
          <w:rFonts w:ascii="Times New Roman" w:hAnsi="Times New Roman" w:cs="Times New Roman"/>
          <w:b/>
          <w:bCs/>
          <w:color w:val="auto"/>
          <w:sz w:val="24"/>
          <w:szCs w:val="24"/>
          <w:lang w:val="tr-TR"/>
        </w:rPr>
      </w:pPr>
      <w:r w:rsidRPr="007C2C7B">
        <w:rPr>
          <w:rFonts w:ascii="Times New Roman" w:hAnsi="Times New Roman" w:cs="Times New Roman"/>
          <w:b/>
          <w:bCs/>
          <w:color w:val="auto"/>
          <w:sz w:val="24"/>
          <w:szCs w:val="24"/>
          <w:lang w:val="tr-TR"/>
        </w:rPr>
        <w:t>Ocak Ayı</w:t>
      </w:r>
      <w:r w:rsidR="008F0C5A">
        <w:rPr>
          <w:rFonts w:ascii="Times New Roman" w:hAnsi="Times New Roman" w:cs="Times New Roman"/>
          <w:b/>
          <w:bCs/>
          <w:color w:val="auto"/>
          <w:sz w:val="24"/>
          <w:szCs w:val="24"/>
          <w:lang w:val="tr-TR"/>
        </w:rPr>
        <w:t xml:space="preserve">nda İhracat </w:t>
      </w:r>
      <w:r w:rsidR="00B76654">
        <w:rPr>
          <w:rFonts w:ascii="Times New Roman" w:hAnsi="Times New Roman" w:cs="Times New Roman"/>
          <w:b/>
          <w:bCs/>
          <w:color w:val="auto"/>
          <w:sz w:val="24"/>
          <w:szCs w:val="24"/>
          <w:lang w:val="tr-TR"/>
        </w:rPr>
        <w:t>10 Milyar 804 Milyon Dolar Oldu</w:t>
      </w:r>
    </w:p>
    <w:p w:rsidR="00056963" w:rsidRPr="007C2C7B" w:rsidRDefault="00056963" w:rsidP="00BF662D">
      <w:pPr>
        <w:pStyle w:val="Body"/>
        <w:spacing w:after="0" w:line="240" w:lineRule="auto"/>
        <w:jc w:val="both"/>
        <w:rPr>
          <w:rFonts w:ascii="Times New Roman" w:eastAsia="Times New Roman" w:hAnsi="Times New Roman" w:cs="Times New Roman"/>
          <w:color w:val="auto"/>
          <w:sz w:val="24"/>
          <w:szCs w:val="24"/>
          <w:lang w:val="tr-TR"/>
        </w:rPr>
      </w:pPr>
    </w:p>
    <w:p w:rsidR="00056963" w:rsidRPr="007C2C7B" w:rsidRDefault="00CD763F" w:rsidP="00BF662D">
      <w:pPr>
        <w:pStyle w:val="Body"/>
        <w:spacing w:after="0" w:line="240" w:lineRule="auto"/>
        <w:jc w:val="both"/>
        <w:rPr>
          <w:rFonts w:ascii="Times New Roman" w:hAnsi="Times New Roman" w:cs="Times New Roman"/>
          <w:color w:val="auto"/>
          <w:sz w:val="24"/>
          <w:szCs w:val="24"/>
          <w:lang w:val="tr-TR"/>
        </w:rPr>
      </w:pPr>
      <w:r w:rsidRPr="007C2C7B">
        <w:rPr>
          <w:rFonts w:ascii="Times New Roman" w:hAnsi="Times New Roman" w:cs="Times New Roman"/>
          <w:color w:val="auto"/>
          <w:sz w:val="24"/>
          <w:szCs w:val="24"/>
          <w:lang w:val="tr-TR"/>
        </w:rPr>
        <w:t xml:space="preserve">Ocak </w:t>
      </w:r>
      <w:r w:rsidR="00056963" w:rsidRPr="007C2C7B">
        <w:rPr>
          <w:rFonts w:ascii="Times New Roman" w:hAnsi="Times New Roman" w:cs="Times New Roman"/>
          <w:color w:val="auto"/>
          <w:sz w:val="24"/>
          <w:szCs w:val="24"/>
          <w:lang w:val="tr-TR"/>
        </w:rPr>
        <w:t xml:space="preserve">ayında Türkiye’nin ihracatı, geçen yılın aynı ayına göre </w:t>
      </w:r>
      <w:r w:rsidR="00056963" w:rsidRPr="007C2C7B">
        <w:rPr>
          <w:rFonts w:ascii="Times New Roman" w:hAnsi="Times New Roman" w:cs="Times New Roman"/>
          <w:b/>
          <w:color w:val="auto"/>
          <w:sz w:val="24"/>
          <w:szCs w:val="24"/>
          <w:lang w:val="tr-TR"/>
        </w:rPr>
        <w:t xml:space="preserve">yüzde </w:t>
      </w:r>
      <w:r w:rsidRPr="007C2C7B">
        <w:rPr>
          <w:rFonts w:ascii="Times New Roman" w:hAnsi="Times New Roman" w:cs="Times New Roman"/>
          <w:b/>
          <w:color w:val="auto"/>
          <w:sz w:val="24"/>
          <w:szCs w:val="24"/>
          <w:lang w:val="tr-TR"/>
        </w:rPr>
        <w:t>9,8</w:t>
      </w:r>
      <w:r w:rsidR="00056963" w:rsidRPr="007C2C7B">
        <w:rPr>
          <w:rFonts w:ascii="Times New Roman" w:hAnsi="Times New Roman" w:cs="Times New Roman"/>
          <w:b/>
          <w:color w:val="auto"/>
          <w:sz w:val="24"/>
          <w:szCs w:val="24"/>
          <w:lang w:val="tr-TR"/>
        </w:rPr>
        <w:t xml:space="preserve"> </w:t>
      </w:r>
      <w:r w:rsidR="00126808">
        <w:rPr>
          <w:rFonts w:ascii="Times New Roman" w:hAnsi="Times New Roman" w:cs="Times New Roman"/>
          <w:b/>
          <w:color w:val="auto"/>
          <w:sz w:val="24"/>
          <w:szCs w:val="24"/>
          <w:lang w:val="tr-TR"/>
        </w:rPr>
        <w:t>gerileyerek</w:t>
      </w:r>
      <w:r w:rsidR="00056963" w:rsidRPr="007C2C7B">
        <w:rPr>
          <w:rFonts w:ascii="Times New Roman" w:hAnsi="Times New Roman" w:cs="Times New Roman"/>
          <w:b/>
          <w:color w:val="auto"/>
          <w:sz w:val="24"/>
          <w:szCs w:val="24"/>
          <w:lang w:val="tr-TR"/>
        </w:rPr>
        <w:t xml:space="preserve"> 1</w:t>
      </w:r>
      <w:r w:rsidRPr="007C2C7B">
        <w:rPr>
          <w:rFonts w:ascii="Times New Roman" w:hAnsi="Times New Roman" w:cs="Times New Roman"/>
          <w:b/>
          <w:color w:val="auto"/>
          <w:sz w:val="24"/>
          <w:szCs w:val="24"/>
          <w:lang w:val="tr-TR"/>
        </w:rPr>
        <w:t>0</w:t>
      </w:r>
      <w:r w:rsidR="00056963" w:rsidRPr="007C2C7B">
        <w:rPr>
          <w:rFonts w:ascii="Times New Roman" w:hAnsi="Times New Roman" w:cs="Times New Roman"/>
          <w:b/>
          <w:color w:val="auto"/>
          <w:sz w:val="24"/>
          <w:szCs w:val="24"/>
          <w:lang w:val="tr-TR"/>
        </w:rPr>
        <w:t xml:space="preserve"> milyar </w:t>
      </w:r>
      <w:r w:rsidRPr="007C2C7B">
        <w:rPr>
          <w:rFonts w:ascii="Times New Roman" w:hAnsi="Times New Roman" w:cs="Times New Roman"/>
          <w:b/>
          <w:color w:val="auto"/>
          <w:sz w:val="24"/>
          <w:szCs w:val="24"/>
          <w:lang w:val="tr-TR"/>
        </w:rPr>
        <w:t>80</w:t>
      </w:r>
      <w:r w:rsidR="00B76654">
        <w:rPr>
          <w:rFonts w:ascii="Times New Roman" w:hAnsi="Times New Roman" w:cs="Times New Roman"/>
          <w:b/>
          <w:color w:val="auto"/>
          <w:sz w:val="24"/>
          <w:szCs w:val="24"/>
          <w:lang w:val="tr-TR"/>
        </w:rPr>
        <w:t>4</w:t>
      </w:r>
      <w:r w:rsidR="00056963" w:rsidRPr="007C2C7B">
        <w:rPr>
          <w:rFonts w:ascii="Times New Roman" w:hAnsi="Times New Roman" w:cs="Times New Roman"/>
          <w:b/>
          <w:color w:val="auto"/>
          <w:sz w:val="24"/>
          <w:szCs w:val="24"/>
          <w:lang w:val="tr-TR"/>
        </w:rPr>
        <w:t xml:space="preserve"> milyon dolar </w:t>
      </w:r>
      <w:r w:rsidR="000221F1">
        <w:rPr>
          <w:rFonts w:ascii="Times New Roman" w:hAnsi="Times New Roman" w:cs="Times New Roman"/>
          <w:b/>
          <w:color w:val="auto"/>
          <w:sz w:val="24"/>
          <w:szCs w:val="24"/>
          <w:lang w:val="tr-TR"/>
        </w:rPr>
        <w:t>olarak gerçekleşti</w:t>
      </w:r>
      <w:r w:rsidR="00056963" w:rsidRPr="007C2C7B">
        <w:rPr>
          <w:rFonts w:ascii="Times New Roman" w:hAnsi="Times New Roman" w:cs="Times New Roman"/>
          <w:b/>
          <w:color w:val="auto"/>
          <w:sz w:val="24"/>
          <w:szCs w:val="24"/>
          <w:lang w:val="tr-TR"/>
        </w:rPr>
        <w:t>.</w:t>
      </w:r>
      <w:r w:rsidR="00056963" w:rsidRPr="007C2C7B">
        <w:rPr>
          <w:rFonts w:ascii="Times New Roman" w:hAnsi="Times New Roman" w:cs="Times New Roman"/>
          <w:color w:val="auto"/>
          <w:sz w:val="24"/>
          <w:szCs w:val="24"/>
          <w:lang w:val="tr-TR"/>
        </w:rPr>
        <w:t xml:space="preserve"> </w:t>
      </w:r>
      <w:r w:rsidR="008842F3" w:rsidRPr="007C2C7B">
        <w:rPr>
          <w:rFonts w:ascii="Times New Roman" w:hAnsi="Times New Roman" w:cs="Times New Roman"/>
          <w:color w:val="auto"/>
          <w:sz w:val="24"/>
          <w:szCs w:val="24"/>
          <w:lang w:val="tr-TR"/>
        </w:rPr>
        <w:t xml:space="preserve">İhracatın Ocak ayında düşmesinde, Ocak ayı başındaki hava koşulları nedeniyle </w:t>
      </w:r>
      <w:r w:rsidR="00126808">
        <w:rPr>
          <w:rFonts w:ascii="Times New Roman" w:hAnsi="Times New Roman" w:cs="Times New Roman"/>
          <w:color w:val="auto"/>
          <w:sz w:val="24"/>
          <w:szCs w:val="24"/>
          <w:lang w:val="tr-TR"/>
        </w:rPr>
        <w:t xml:space="preserve">2 Ocak’ta gerçekleşen </w:t>
      </w:r>
      <w:r w:rsidR="008842F3" w:rsidRPr="007C2C7B">
        <w:rPr>
          <w:rFonts w:ascii="Times New Roman" w:hAnsi="Times New Roman" w:cs="Times New Roman"/>
          <w:color w:val="auto"/>
          <w:sz w:val="24"/>
          <w:szCs w:val="24"/>
          <w:lang w:val="tr-TR"/>
        </w:rPr>
        <w:t>eksik iş günü ve paritedeki gerileme etkili oldu.</w:t>
      </w:r>
      <w:r w:rsidR="00717481" w:rsidRPr="007C2C7B">
        <w:rPr>
          <w:rFonts w:ascii="Times New Roman" w:hAnsi="Times New Roman" w:cs="Times New Roman"/>
          <w:color w:val="auto"/>
          <w:sz w:val="24"/>
          <w:szCs w:val="24"/>
          <w:lang w:val="tr-TR"/>
        </w:rPr>
        <w:t xml:space="preserve"> </w:t>
      </w:r>
      <w:r w:rsidR="00E5607C" w:rsidRPr="007C2C7B">
        <w:rPr>
          <w:rFonts w:ascii="Times New Roman" w:hAnsi="Times New Roman" w:cs="Times New Roman"/>
          <w:color w:val="auto"/>
          <w:sz w:val="24"/>
          <w:szCs w:val="24"/>
          <w:lang w:val="tr-TR"/>
        </w:rPr>
        <w:t>Ortalama parite değeri, bu senenin Ocak ayında, geçen seneye göre yüzde 14 gerileyerek 1,36’dan 1,14’e indi. Özellikle AB pazarında</w:t>
      </w:r>
      <w:r w:rsidR="007C2C7B" w:rsidRPr="007C2C7B">
        <w:rPr>
          <w:rFonts w:ascii="Times New Roman" w:hAnsi="Times New Roman" w:cs="Times New Roman"/>
          <w:color w:val="auto"/>
          <w:sz w:val="24"/>
          <w:szCs w:val="24"/>
          <w:lang w:val="tr-TR"/>
        </w:rPr>
        <w:t xml:space="preserve">ki kayıpta parite etkisi </w:t>
      </w:r>
      <w:r w:rsidR="00A60378">
        <w:rPr>
          <w:rFonts w:ascii="Times New Roman" w:hAnsi="Times New Roman" w:cs="Times New Roman"/>
          <w:color w:val="auto"/>
          <w:sz w:val="24"/>
          <w:szCs w:val="24"/>
          <w:lang w:val="tr-TR"/>
        </w:rPr>
        <w:t xml:space="preserve">toplamda 750 milyon dolarlık bir farkla Ocak ayı ihracatına </w:t>
      </w:r>
      <w:r w:rsidR="000904A7" w:rsidRPr="000904A7">
        <w:rPr>
          <w:rFonts w:ascii="Times New Roman" w:hAnsi="Times New Roman" w:cs="Times New Roman"/>
          <w:b/>
          <w:color w:val="auto"/>
          <w:sz w:val="24"/>
          <w:szCs w:val="24"/>
          <w:lang w:val="tr-TR"/>
        </w:rPr>
        <w:t xml:space="preserve">tam </w:t>
      </w:r>
      <w:r w:rsidR="00A60378" w:rsidRPr="000904A7">
        <w:rPr>
          <w:rFonts w:ascii="Times New Roman" w:hAnsi="Times New Roman" w:cs="Times New Roman"/>
          <w:b/>
          <w:color w:val="auto"/>
          <w:sz w:val="24"/>
          <w:szCs w:val="24"/>
          <w:lang w:val="tr-TR"/>
        </w:rPr>
        <w:t>6,5 puan</w:t>
      </w:r>
      <w:r w:rsidR="00A60378">
        <w:rPr>
          <w:rFonts w:ascii="Times New Roman" w:hAnsi="Times New Roman" w:cs="Times New Roman"/>
          <w:color w:val="auto"/>
          <w:sz w:val="24"/>
          <w:szCs w:val="24"/>
          <w:lang w:val="tr-TR"/>
        </w:rPr>
        <w:t xml:space="preserve"> negatif etki yaptı</w:t>
      </w:r>
      <w:r w:rsidR="007C2C7B" w:rsidRPr="007C2C7B">
        <w:rPr>
          <w:rFonts w:ascii="Times New Roman" w:hAnsi="Times New Roman" w:cs="Times New Roman"/>
          <w:color w:val="auto"/>
          <w:sz w:val="24"/>
          <w:szCs w:val="24"/>
          <w:lang w:val="tr-TR"/>
        </w:rPr>
        <w:t xml:space="preserve">. </w:t>
      </w:r>
      <w:r w:rsidRPr="007C2C7B">
        <w:rPr>
          <w:rFonts w:ascii="Times New Roman" w:hAnsi="Times New Roman" w:cs="Times New Roman"/>
          <w:b/>
          <w:color w:val="auto"/>
          <w:sz w:val="24"/>
          <w:szCs w:val="24"/>
          <w:lang w:val="tr-TR"/>
        </w:rPr>
        <w:t>Son 12 aylık ihracat</w:t>
      </w:r>
      <w:r w:rsidR="00056963" w:rsidRPr="007C2C7B">
        <w:rPr>
          <w:rFonts w:ascii="Times New Roman" w:hAnsi="Times New Roman" w:cs="Times New Roman"/>
          <w:b/>
          <w:color w:val="auto"/>
          <w:sz w:val="24"/>
          <w:szCs w:val="24"/>
          <w:lang w:val="tr-TR"/>
        </w:rPr>
        <w:t xml:space="preserve"> </w:t>
      </w:r>
      <w:r w:rsidR="00811BAE" w:rsidRPr="007C2C7B">
        <w:rPr>
          <w:rFonts w:ascii="Times New Roman" w:hAnsi="Times New Roman" w:cs="Times New Roman"/>
          <w:b/>
          <w:color w:val="auto"/>
          <w:sz w:val="24"/>
          <w:szCs w:val="24"/>
          <w:lang w:val="tr-TR"/>
        </w:rPr>
        <w:t>ise</w:t>
      </w:r>
      <w:r w:rsidR="00056963" w:rsidRPr="007C2C7B">
        <w:rPr>
          <w:rFonts w:ascii="Times New Roman" w:hAnsi="Times New Roman" w:cs="Times New Roman"/>
          <w:b/>
          <w:color w:val="auto"/>
          <w:sz w:val="24"/>
          <w:szCs w:val="24"/>
          <w:lang w:val="tr-TR"/>
        </w:rPr>
        <w:t xml:space="preserve"> yüzde </w:t>
      </w:r>
      <w:r w:rsidRPr="007C2C7B">
        <w:rPr>
          <w:rFonts w:ascii="Times New Roman" w:hAnsi="Times New Roman" w:cs="Times New Roman"/>
          <w:b/>
          <w:color w:val="auto"/>
          <w:sz w:val="24"/>
          <w:szCs w:val="24"/>
          <w:lang w:val="tr-TR"/>
        </w:rPr>
        <w:t>2,5</w:t>
      </w:r>
      <w:r w:rsidR="00056963" w:rsidRPr="007C2C7B">
        <w:rPr>
          <w:rFonts w:ascii="Times New Roman" w:hAnsi="Times New Roman" w:cs="Times New Roman"/>
          <w:b/>
          <w:color w:val="auto"/>
          <w:sz w:val="24"/>
          <w:szCs w:val="24"/>
          <w:lang w:val="tr-TR"/>
        </w:rPr>
        <w:t xml:space="preserve"> artışla </w:t>
      </w:r>
      <w:r w:rsidRPr="007C2C7B">
        <w:rPr>
          <w:rFonts w:ascii="Times New Roman" w:hAnsi="Times New Roman" w:cs="Times New Roman"/>
          <w:b/>
          <w:color w:val="auto"/>
          <w:sz w:val="24"/>
          <w:szCs w:val="24"/>
          <w:lang w:val="tr-TR"/>
        </w:rPr>
        <w:t>156</w:t>
      </w:r>
      <w:r w:rsidR="00D33910" w:rsidRPr="007C2C7B">
        <w:rPr>
          <w:rFonts w:ascii="Times New Roman" w:hAnsi="Times New Roman" w:cs="Times New Roman"/>
          <w:b/>
          <w:color w:val="auto"/>
          <w:sz w:val="24"/>
          <w:szCs w:val="24"/>
          <w:lang w:val="tr-TR"/>
        </w:rPr>
        <w:t xml:space="preserve"> </w:t>
      </w:r>
      <w:r w:rsidR="00056963" w:rsidRPr="007C2C7B">
        <w:rPr>
          <w:rFonts w:ascii="Times New Roman" w:hAnsi="Times New Roman" w:cs="Times New Roman"/>
          <w:b/>
          <w:color w:val="auto"/>
          <w:sz w:val="24"/>
          <w:szCs w:val="24"/>
          <w:lang w:val="tr-TR"/>
        </w:rPr>
        <w:t xml:space="preserve">milyar </w:t>
      </w:r>
      <w:r w:rsidRPr="007C2C7B">
        <w:rPr>
          <w:rFonts w:ascii="Times New Roman" w:hAnsi="Times New Roman" w:cs="Times New Roman"/>
          <w:b/>
          <w:color w:val="auto"/>
          <w:sz w:val="24"/>
          <w:szCs w:val="24"/>
          <w:lang w:val="tr-TR"/>
        </w:rPr>
        <w:t>118</w:t>
      </w:r>
      <w:r w:rsidR="00056963" w:rsidRPr="007C2C7B">
        <w:rPr>
          <w:rFonts w:ascii="Times New Roman" w:hAnsi="Times New Roman" w:cs="Times New Roman"/>
          <w:b/>
          <w:color w:val="auto"/>
          <w:sz w:val="24"/>
          <w:szCs w:val="24"/>
          <w:lang w:val="tr-TR"/>
        </w:rPr>
        <w:t xml:space="preserve"> milyon dolar oldu.</w:t>
      </w:r>
    </w:p>
    <w:p w:rsidR="00056963" w:rsidRPr="007C2C7B" w:rsidRDefault="00056963" w:rsidP="00BF662D">
      <w:pPr>
        <w:pStyle w:val="Body"/>
        <w:spacing w:after="0" w:line="240" w:lineRule="auto"/>
        <w:jc w:val="both"/>
        <w:rPr>
          <w:rFonts w:ascii="Times New Roman" w:eastAsia="Times New Roman" w:hAnsi="Times New Roman" w:cs="Times New Roman"/>
          <w:color w:val="auto"/>
          <w:sz w:val="24"/>
          <w:szCs w:val="24"/>
          <w:lang w:val="tr-TR"/>
        </w:rPr>
      </w:pPr>
    </w:p>
    <w:p w:rsidR="00056963" w:rsidRPr="007C2C7B" w:rsidRDefault="00934393" w:rsidP="00BF662D">
      <w:pPr>
        <w:pStyle w:val="Body"/>
        <w:spacing w:after="0" w:line="240" w:lineRule="auto"/>
        <w:jc w:val="both"/>
        <w:rPr>
          <w:rFonts w:ascii="Times New Roman" w:hAnsi="Times New Roman" w:cs="Times New Roman"/>
          <w:color w:val="auto"/>
          <w:sz w:val="24"/>
          <w:szCs w:val="24"/>
          <w:lang w:val="tr-TR"/>
        </w:rPr>
      </w:pPr>
      <w:r w:rsidRPr="007C2C7B">
        <w:rPr>
          <w:rFonts w:ascii="Times New Roman" w:hAnsi="Times New Roman" w:cs="Times New Roman"/>
          <w:color w:val="auto"/>
          <w:sz w:val="24"/>
          <w:szCs w:val="24"/>
          <w:lang w:val="tr-TR"/>
        </w:rPr>
        <w:t xml:space="preserve">Ocak ayında </w:t>
      </w:r>
      <w:r w:rsidR="00E5607C" w:rsidRPr="007C2C7B">
        <w:rPr>
          <w:rFonts w:ascii="Times New Roman" w:hAnsi="Times New Roman" w:cs="Times New Roman"/>
          <w:color w:val="auto"/>
          <w:sz w:val="24"/>
          <w:szCs w:val="24"/>
          <w:lang w:val="tr-TR"/>
        </w:rPr>
        <w:t>en fazla ihracatı</w:t>
      </w:r>
      <w:r w:rsidR="00056963" w:rsidRPr="007C2C7B">
        <w:rPr>
          <w:rFonts w:ascii="Times New Roman" w:hAnsi="Times New Roman" w:cs="Times New Roman"/>
          <w:b/>
          <w:color w:val="auto"/>
          <w:sz w:val="24"/>
          <w:szCs w:val="24"/>
          <w:lang w:val="tr-TR"/>
        </w:rPr>
        <w:t xml:space="preserve"> </w:t>
      </w:r>
      <w:r w:rsidRPr="007C2C7B">
        <w:rPr>
          <w:rFonts w:ascii="Times New Roman" w:hAnsi="Times New Roman" w:cs="Times New Roman"/>
          <w:b/>
          <w:color w:val="auto"/>
          <w:sz w:val="24"/>
          <w:szCs w:val="24"/>
          <w:lang w:val="tr-TR"/>
        </w:rPr>
        <w:t>1</w:t>
      </w:r>
      <w:r w:rsidR="00056963" w:rsidRPr="007C2C7B">
        <w:rPr>
          <w:rFonts w:ascii="Times New Roman" w:hAnsi="Times New Roman" w:cs="Times New Roman"/>
          <w:b/>
          <w:color w:val="auto"/>
          <w:sz w:val="24"/>
          <w:szCs w:val="24"/>
          <w:lang w:val="tr-TR"/>
        </w:rPr>
        <w:t xml:space="preserve"> milyar </w:t>
      </w:r>
      <w:r w:rsidRPr="007C2C7B">
        <w:rPr>
          <w:rFonts w:ascii="Times New Roman" w:hAnsi="Times New Roman" w:cs="Times New Roman"/>
          <w:b/>
          <w:color w:val="auto"/>
          <w:sz w:val="24"/>
          <w:szCs w:val="24"/>
          <w:lang w:val="tr-TR"/>
        </w:rPr>
        <w:t>730</w:t>
      </w:r>
      <w:r w:rsidR="00056963" w:rsidRPr="007C2C7B">
        <w:rPr>
          <w:rFonts w:ascii="Times New Roman" w:hAnsi="Times New Roman" w:cs="Times New Roman"/>
          <w:b/>
          <w:color w:val="auto"/>
          <w:sz w:val="24"/>
          <w:szCs w:val="24"/>
          <w:lang w:val="tr-TR"/>
        </w:rPr>
        <w:t xml:space="preserve"> milyon dolarla </w:t>
      </w:r>
      <w:r w:rsidR="00056963" w:rsidRPr="007C2C7B">
        <w:rPr>
          <w:rFonts w:ascii="Times New Roman" w:hAnsi="Times New Roman" w:cs="Times New Roman"/>
          <w:color w:val="auto"/>
          <w:sz w:val="24"/>
          <w:szCs w:val="24"/>
          <w:lang w:val="tr-TR"/>
        </w:rPr>
        <w:t xml:space="preserve">otomotiv sektörü </w:t>
      </w:r>
      <w:r w:rsidR="001E5196" w:rsidRPr="007C2C7B">
        <w:rPr>
          <w:rFonts w:ascii="Times New Roman" w:hAnsi="Times New Roman" w:cs="Times New Roman"/>
          <w:color w:val="auto"/>
          <w:sz w:val="24"/>
          <w:szCs w:val="24"/>
          <w:lang w:val="tr-TR"/>
        </w:rPr>
        <w:t>yaptı.</w:t>
      </w:r>
      <w:r w:rsidR="00056963" w:rsidRPr="007C2C7B">
        <w:rPr>
          <w:rFonts w:ascii="Times New Roman" w:hAnsi="Times New Roman" w:cs="Times New Roman"/>
          <w:b/>
          <w:color w:val="auto"/>
          <w:sz w:val="24"/>
          <w:szCs w:val="24"/>
          <w:lang w:val="tr-TR"/>
        </w:rPr>
        <w:t xml:space="preserve">  </w:t>
      </w:r>
      <w:r w:rsidR="00056963" w:rsidRPr="007C2C7B">
        <w:rPr>
          <w:rFonts w:ascii="Times New Roman" w:hAnsi="Times New Roman" w:cs="Times New Roman"/>
          <w:color w:val="auto"/>
          <w:sz w:val="24"/>
          <w:szCs w:val="24"/>
          <w:lang w:val="tr-TR"/>
        </w:rPr>
        <w:t>Bu sektörü</w:t>
      </w:r>
      <w:r w:rsidR="00056963" w:rsidRPr="007C2C7B">
        <w:rPr>
          <w:rFonts w:ascii="Times New Roman" w:hAnsi="Times New Roman" w:cs="Times New Roman"/>
          <w:b/>
          <w:color w:val="auto"/>
          <w:sz w:val="24"/>
          <w:szCs w:val="24"/>
          <w:lang w:val="tr-TR"/>
        </w:rPr>
        <w:t xml:space="preserve"> </w:t>
      </w:r>
      <w:r w:rsidR="00EA523F" w:rsidRPr="007C2C7B">
        <w:rPr>
          <w:rFonts w:ascii="Times New Roman" w:hAnsi="Times New Roman" w:cs="Times New Roman"/>
          <w:b/>
          <w:color w:val="auto"/>
          <w:sz w:val="24"/>
          <w:szCs w:val="24"/>
          <w:lang w:val="tr-TR"/>
        </w:rPr>
        <w:t>1</w:t>
      </w:r>
      <w:r w:rsidR="00811BAE" w:rsidRPr="007C2C7B">
        <w:rPr>
          <w:rFonts w:ascii="Times New Roman" w:hAnsi="Times New Roman" w:cs="Times New Roman"/>
          <w:b/>
          <w:color w:val="auto"/>
          <w:sz w:val="24"/>
          <w:szCs w:val="24"/>
          <w:lang w:val="tr-TR"/>
        </w:rPr>
        <w:t xml:space="preserve"> milyar </w:t>
      </w:r>
      <w:r w:rsidR="00EA523F" w:rsidRPr="007C2C7B">
        <w:rPr>
          <w:rFonts w:ascii="Times New Roman" w:hAnsi="Times New Roman" w:cs="Times New Roman"/>
          <w:b/>
          <w:color w:val="auto"/>
          <w:sz w:val="24"/>
          <w:szCs w:val="24"/>
          <w:lang w:val="tr-TR"/>
        </w:rPr>
        <w:t xml:space="preserve">391 milyon </w:t>
      </w:r>
      <w:r w:rsidR="00811BAE" w:rsidRPr="007C2C7B">
        <w:rPr>
          <w:rFonts w:ascii="Times New Roman" w:hAnsi="Times New Roman" w:cs="Times New Roman"/>
          <w:b/>
          <w:color w:val="auto"/>
          <w:sz w:val="24"/>
          <w:szCs w:val="24"/>
          <w:lang w:val="tr-TR"/>
        </w:rPr>
        <w:t>dolarla</w:t>
      </w:r>
      <w:r w:rsidR="00811BAE" w:rsidRPr="007C2C7B">
        <w:rPr>
          <w:rFonts w:ascii="Times New Roman" w:hAnsi="Times New Roman" w:cs="Times New Roman"/>
          <w:color w:val="auto"/>
          <w:sz w:val="24"/>
          <w:szCs w:val="24"/>
          <w:lang w:val="tr-TR"/>
        </w:rPr>
        <w:t xml:space="preserve"> </w:t>
      </w:r>
      <w:r w:rsidR="00D33910" w:rsidRPr="007C2C7B">
        <w:rPr>
          <w:rFonts w:ascii="Times New Roman" w:hAnsi="Times New Roman" w:cs="Times New Roman"/>
          <w:color w:val="auto"/>
          <w:sz w:val="24"/>
          <w:szCs w:val="24"/>
          <w:lang w:val="tr-TR"/>
        </w:rPr>
        <w:t>hazırgiyim ve konfeksiyon ile</w:t>
      </w:r>
      <w:r w:rsidR="00D33910" w:rsidRPr="007C2C7B">
        <w:rPr>
          <w:rFonts w:ascii="Times New Roman" w:hAnsi="Times New Roman" w:cs="Times New Roman"/>
          <w:b/>
          <w:color w:val="auto"/>
          <w:sz w:val="24"/>
          <w:szCs w:val="24"/>
          <w:lang w:val="tr-TR"/>
        </w:rPr>
        <w:t xml:space="preserve"> </w:t>
      </w:r>
      <w:r w:rsidR="00EA523F" w:rsidRPr="007C2C7B">
        <w:rPr>
          <w:rFonts w:ascii="Times New Roman" w:hAnsi="Times New Roman" w:cs="Times New Roman"/>
          <w:b/>
          <w:color w:val="auto"/>
          <w:sz w:val="24"/>
          <w:szCs w:val="24"/>
          <w:lang w:val="tr-TR"/>
        </w:rPr>
        <w:t>1</w:t>
      </w:r>
      <w:r w:rsidR="00F11996" w:rsidRPr="007C2C7B">
        <w:rPr>
          <w:rFonts w:ascii="Times New Roman" w:hAnsi="Times New Roman" w:cs="Times New Roman"/>
          <w:b/>
          <w:color w:val="auto"/>
          <w:sz w:val="24"/>
          <w:szCs w:val="24"/>
          <w:lang w:val="tr-TR"/>
        </w:rPr>
        <w:t xml:space="preserve"> milyar</w:t>
      </w:r>
      <w:r w:rsidR="00EA523F" w:rsidRPr="007C2C7B">
        <w:rPr>
          <w:rFonts w:ascii="Times New Roman" w:hAnsi="Times New Roman" w:cs="Times New Roman"/>
          <w:b/>
          <w:color w:val="auto"/>
          <w:sz w:val="24"/>
          <w:szCs w:val="24"/>
          <w:lang w:val="tr-TR"/>
        </w:rPr>
        <w:t xml:space="preserve"> 196 milyon </w:t>
      </w:r>
      <w:r w:rsidR="00811BAE" w:rsidRPr="007C2C7B">
        <w:rPr>
          <w:rFonts w:ascii="Times New Roman" w:hAnsi="Times New Roman" w:cs="Times New Roman"/>
          <w:b/>
          <w:color w:val="auto"/>
          <w:sz w:val="24"/>
          <w:szCs w:val="24"/>
          <w:lang w:val="tr-TR"/>
        </w:rPr>
        <w:t xml:space="preserve">dolarla </w:t>
      </w:r>
      <w:r w:rsidR="00056963" w:rsidRPr="007C2C7B">
        <w:rPr>
          <w:rFonts w:ascii="Times New Roman" w:hAnsi="Times New Roman" w:cs="Times New Roman"/>
          <w:color w:val="auto"/>
          <w:sz w:val="24"/>
          <w:szCs w:val="24"/>
          <w:lang w:val="tr-TR"/>
        </w:rPr>
        <w:t>kimyevi maddeler sektörleri takip etti.</w:t>
      </w:r>
    </w:p>
    <w:p w:rsidR="00056963" w:rsidRPr="007C2C7B" w:rsidRDefault="00056963" w:rsidP="00BF662D">
      <w:pPr>
        <w:pStyle w:val="Body"/>
        <w:spacing w:after="0" w:line="240" w:lineRule="auto"/>
        <w:jc w:val="both"/>
        <w:rPr>
          <w:rFonts w:ascii="Times New Roman" w:hAnsi="Times New Roman" w:cs="Times New Roman"/>
          <w:color w:val="auto"/>
          <w:sz w:val="24"/>
          <w:szCs w:val="24"/>
          <w:lang w:val="tr-TR"/>
        </w:rPr>
      </w:pPr>
    </w:p>
    <w:p w:rsidR="00056963" w:rsidRPr="007C2C7B" w:rsidRDefault="00EF42B2" w:rsidP="00BF662D">
      <w:pPr>
        <w:pStyle w:val="Body"/>
        <w:spacing w:after="0" w:line="240" w:lineRule="auto"/>
        <w:jc w:val="both"/>
        <w:rPr>
          <w:rFonts w:ascii="Times New Roman" w:hAnsi="Times New Roman" w:cs="Times New Roman"/>
          <w:color w:val="auto"/>
          <w:sz w:val="24"/>
          <w:szCs w:val="24"/>
          <w:lang w:val="tr-TR"/>
        </w:rPr>
      </w:pPr>
      <w:r w:rsidRPr="007C2C7B">
        <w:rPr>
          <w:rFonts w:ascii="Times New Roman" w:hAnsi="Times New Roman" w:cs="Times New Roman"/>
          <w:color w:val="auto"/>
          <w:sz w:val="24"/>
          <w:szCs w:val="24"/>
          <w:lang w:val="tr-TR"/>
        </w:rPr>
        <w:t>Ocak ayında</w:t>
      </w:r>
      <w:r w:rsidR="00056963" w:rsidRPr="007C2C7B">
        <w:rPr>
          <w:rFonts w:ascii="Times New Roman" w:hAnsi="Times New Roman" w:cs="Times New Roman"/>
          <w:color w:val="auto"/>
          <w:sz w:val="24"/>
          <w:szCs w:val="24"/>
          <w:lang w:val="tr-TR"/>
        </w:rPr>
        <w:t xml:space="preserve"> en fazla ihracat artışını</w:t>
      </w:r>
      <w:r w:rsidR="00056963" w:rsidRPr="007C2C7B">
        <w:rPr>
          <w:rFonts w:ascii="Times New Roman" w:hAnsi="Times New Roman" w:cs="Times New Roman"/>
          <w:b/>
          <w:color w:val="auto"/>
          <w:sz w:val="24"/>
          <w:szCs w:val="24"/>
          <w:lang w:val="tr-TR"/>
        </w:rPr>
        <w:t xml:space="preserve"> yüzde </w:t>
      </w:r>
      <w:r w:rsidRPr="007C2C7B">
        <w:rPr>
          <w:rFonts w:ascii="Times New Roman" w:hAnsi="Times New Roman" w:cs="Times New Roman"/>
          <w:b/>
          <w:color w:val="auto"/>
          <w:sz w:val="24"/>
          <w:szCs w:val="24"/>
          <w:lang w:val="tr-TR"/>
        </w:rPr>
        <w:t>61,5</w:t>
      </w:r>
      <w:r w:rsidR="00056963" w:rsidRPr="007C2C7B">
        <w:rPr>
          <w:rFonts w:ascii="Times New Roman" w:hAnsi="Times New Roman" w:cs="Times New Roman"/>
          <w:b/>
          <w:color w:val="auto"/>
          <w:sz w:val="24"/>
          <w:szCs w:val="24"/>
          <w:lang w:val="tr-TR"/>
        </w:rPr>
        <w:t xml:space="preserve"> ile</w:t>
      </w:r>
      <w:r w:rsidR="00D33910" w:rsidRPr="007C2C7B">
        <w:rPr>
          <w:rFonts w:ascii="Times New Roman" w:hAnsi="Times New Roman" w:cs="Times New Roman"/>
          <w:b/>
          <w:color w:val="auto"/>
          <w:sz w:val="24"/>
          <w:szCs w:val="24"/>
          <w:lang w:val="tr-TR"/>
        </w:rPr>
        <w:t xml:space="preserve"> </w:t>
      </w:r>
      <w:r w:rsidRPr="007C2C7B">
        <w:rPr>
          <w:rFonts w:ascii="Times New Roman" w:hAnsi="Times New Roman" w:cs="Times New Roman"/>
          <w:color w:val="auto"/>
          <w:sz w:val="24"/>
          <w:szCs w:val="24"/>
          <w:lang w:val="tr-TR"/>
        </w:rPr>
        <w:t>fındık</w:t>
      </w:r>
      <w:r w:rsidR="00187A98" w:rsidRPr="007C2C7B">
        <w:rPr>
          <w:rFonts w:ascii="Times New Roman" w:hAnsi="Times New Roman" w:cs="Times New Roman"/>
          <w:color w:val="auto"/>
          <w:sz w:val="24"/>
          <w:szCs w:val="24"/>
          <w:lang w:val="tr-TR"/>
        </w:rPr>
        <w:t xml:space="preserve"> sektörü yakaladı. Bu sektörü</w:t>
      </w:r>
      <w:r w:rsidR="00187A98" w:rsidRPr="007C2C7B">
        <w:rPr>
          <w:rFonts w:ascii="Times New Roman" w:hAnsi="Times New Roman" w:cs="Times New Roman"/>
          <w:b/>
          <w:color w:val="auto"/>
          <w:sz w:val="24"/>
          <w:szCs w:val="24"/>
          <w:lang w:val="tr-TR"/>
        </w:rPr>
        <w:t xml:space="preserve"> </w:t>
      </w:r>
      <w:r w:rsidR="00056963" w:rsidRPr="007C2C7B">
        <w:rPr>
          <w:rFonts w:ascii="Times New Roman" w:hAnsi="Times New Roman" w:cs="Times New Roman"/>
          <w:b/>
          <w:color w:val="auto"/>
          <w:sz w:val="24"/>
          <w:szCs w:val="24"/>
          <w:lang w:val="tr-TR"/>
        </w:rPr>
        <w:t xml:space="preserve">yüzde </w:t>
      </w:r>
      <w:r w:rsidRPr="007C2C7B">
        <w:rPr>
          <w:rFonts w:ascii="Times New Roman" w:hAnsi="Times New Roman" w:cs="Times New Roman"/>
          <w:b/>
          <w:color w:val="auto"/>
          <w:sz w:val="24"/>
          <w:szCs w:val="24"/>
          <w:lang w:val="tr-TR"/>
        </w:rPr>
        <w:t>48,7</w:t>
      </w:r>
      <w:r w:rsidR="00056963" w:rsidRPr="007C2C7B">
        <w:rPr>
          <w:rFonts w:ascii="Times New Roman" w:hAnsi="Times New Roman" w:cs="Times New Roman"/>
          <w:b/>
          <w:color w:val="auto"/>
          <w:sz w:val="24"/>
          <w:szCs w:val="24"/>
          <w:lang w:val="tr-TR"/>
        </w:rPr>
        <w:t xml:space="preserve"> ile </w:t>
      </w:r>
      <w:r w:rsidRPr="007C2C7B">
        <w:rPr>
          <w:rFonts w:ascii="Times New Roman" w:hAnsi="Times New Roman" w:cs="Times New Roman"/>
          <w:color w:val="auto"/>
          <w:sz w:val="24"/>
          <w:szCs w:val="24"/>
          <w:lang w:val="tr-TR"/>
        </w:rPr>
        <w:t xml:space="preserve">mücevher </w:t>
      </w:r>
      <w:r w:rsidR="00056963" w:rsidRPr="007C2C7B">
        <w:rPr>
          <w:rFonts w:ascii="Times New Roman" w:hAnsi="Times New Roman" w:cs="Times New Roman"/>
          <w:color w:val="auto"/>
          <w:sz w:val="24"/>
          <w:szCs w:val="24"/>
          <w:lang w:val="tr-TR"/>
        </w:rPr>
        <w:t>ve</w:t>
      </w:r>
      <w:r w:rsidR="00056963" w:rsidRPr="007C2C7B">
        <w:rPr>
          <w:rFonts w:ascii="Times New Roman" w:hAnsi="Times New Roman" w:cs="Times New Roman"/>
          <w:b/>
          <w:color w:val="auto"/>
          <w:sz w:val="24"/>
          <w:szCs w:val="24"/>
          <w:lang w:val="tr-TR"/>
        </w:rPr>
        <w:t xml:space="preserve"> yüzde </w:t>
      </w:r>
      <w:r w:rsidR="00AB4AD9" w:rsidRPr="007C2C7B">
        <w:rPr>
          <w:rFonts w:ascii="Times New Roman" w:hAnsi="Times New Roman" w:cs="Times New Roman"/>
          <w:b/>
          <w:color w:val="auto"/>
          <w:sz w:val="24"/>
          <w:szCs w:val="24"/>
          <w:lang w:val="tr-TR"/>
        </w:rPr>
        <w:t xml:space="preserve">9,1 </w:t>
      </w:r>
      <w:r w:rsidR="00056963" w:rsidRPr="007C2C7B">
        <w:rPr>
          <w:rFonts w:ascii="Times New Roman" w:hAnsi="Times New Roman" w:cs="Times New Roman"/>
          <w:b/>
          <w:color w:val="auto"/>
          <w:sz w:val="24"/>
          <w:szCs w:val="24"/>
          <w:lang w:val="tr-TR"/>
        </w:rPr>
        <w:t xml:space="preserve">ile </w:t>
      </w:r>
      <w:r w:rsidR="00557192" w:rsidRPr="007C2C7B">
        <w:rPr>
          <w:rFonts w:ascii="Times New Roman" w:hAnsi="Times New Roman" w:cs="Times New Roman"/>
          <w:color w:val="auto"/>
          <w:sz w:val="24"/>
          <w:szCs w:val="24"/>
          <w:lang w:val="tr-TR"/>
        </w:rPr>
        <w:t xml:space="preserve">otomotiv </w:t>
      </w:r>
      <w:r w:rsidR="00936C74" w:rsidRPr="007C2C7B">
        <w:rPr>
          <w:rFonts w:ascii="Times New Roman" w:hAnsi="Times New Roman" w:cs="Times New Roman"/>
          <w:color w:val="auto"/>
          <w:sz w:val="24"/>
          <w:szCs w:val="24"/>
          <w:lang w:val="tr-TR"/>
        </w:rPr>
        <w:t>sektörü</w:t>
      </w:r>
      <w:r w:rsidR="00056963" w:rsidRPr="007C2C7B">
        <w:rPr>
          <w:rFonts w:ascii="Times New Roman" w:hAnsi="Times New Roman" w:cs="Times New Roman"/>
          <w:color w:val="auto"/>
          <w:sz w:val="24"/>
          <w:szCs w:val="24"/>
          <w:lang w:val="tr-TR"/>
        </w:rPr>
        <w:t xml:space="preserve"> </w:t>
      </w:r>
      <w:r w:rsidR="000221F1">
        <w:rPr>
          <w:rFonts w:ascii="Times New Roman" w:hAnsi="Times New Roman" w:cs="Times New Roman"/>
          <w:color w:val="auto"/>
          <w:sz w:val="24"/>
          <w:szCs w:val="24"/>
          <w:lang w:val="tr-TR"/>
        </w:rPr>
        <w:t>takip etti</w:t>
      </w:r>
      <w:r w:rsidR="00056963" w:rsidRPr="007C2C7B">
        <w:rPr>
          <w:rFonts w:ascii="Times New Roman" w:hAnsi="Times New Roman" w:cs="Times New Roman"/>
          <w:color w:val="auto"/>
          <w:sz w:val="24"/>
          <w:szCs w:val="24"/>
          <w:lang w:val="tr-TR"/>
        </w:rPr>
        <w:t>.</w:t>
      </w:r>
    </w:p>
    <w:p w:rsidR="001C50CC" w:rsidRPr="007C2C7B" w:rsidRDefault="001C50CC" w:rsidP="00BF662D">
      <w:pPr>
        <w:pStyle w:val="Body"/>
        <w:spacing w:after="0" w:line="240" w:lineRule="auto"/>
        <w:jc w:val="both"/>
        <w:rPr>
          <w:rFonts w:ascii="Times New Roman" w:hAnsi="Times New Roman" w:cs="Times New Roman"/>
          <w:color w:val="auto"/>
          <w:sz w:val="24"/>
          <w:szCs w:val="24"/>
          <w:lang w:val="tr-TR"/>
        </w:rPr>
      </w:pPr>
    </w:p>
    <w:p w:rsidR="00811BAE" w:rsidRDefault="00B54187" w:rsidP="00BF662D">
      <w:pPr>
        <w:pStyle w:val="Body"/>
        <w:spacing w:after="0" w:line="240" w:lineRule="auto"/>
        <w:jc w:val="both"/>
        <w:rPr>
          <w:rFonts w:ascii="Times New Roman" w:hAnsi="Times New Roman" w:cs="Times New Roman"/>
          <w:color w:val="auto"/>
          <w:sz w:val="24"/>
          <w:szCs w:val="24"/>
          <w:lang w:val="tr-TR"/>
        </w:rPr>
      </w:pPr>
      <w:r w:rsidRPr="007C2C7B">
        <w:rPr>
          <w:rFonts w:ascii="Times New Roman" w:hAnsi="Times New Roman" w:cs="Times New Roman"/>
          <w:color w:val="auto"/>
          <w:sz w:val="24"/>
          <w:szCs w:val="24"/>
          <w:lang w:val="tr-TR"/>
        </w:rPr>
        <w:t>Ocak ayında</w:t>
      </w:r>
      <w:r w:rsidR="00056963" w:rsidRPr="007C2C7B">
        <w:rPr>
          <w:rFonts w:ascii="Times New Roman" w:hAnsi="Times New Roman" w:cs="Times New Roman"/>
          <w:color w:val="auto"/>
          <w:sz w:val="24"/>
          <w:szCs w:val="24"/>
          <w:lang w:val="tr-TR"/>
        </w:rPr>
        <w:t xml:space="preserve"> en fazla ihracat yapılan 5 ülke </w:t>
      </w:r>
      <w:r w:rsidR="00811BAE" w:rsidRPr="007C2C7B">
        <w:rPr>
          <w:rFonts w:ascii="Times New Roman" w:hAnsi="Times New Roman" w:cs="Times New Roman"/>
          <w:color w:val="auto"/>
          <w:sz w:val="24"/>
          <w:szCs w:val="24"/>
          <w:lang w:val="tr-TR"/>
        </w:rPr>
        <w:t xml:space="preserve">sırasıyla </w:t>
      </w:r>
      <w:r w:rsidR="00056963" w:rsidRPr="007C2C7B">
        <w:rPr>
          <w:rFonts w:ascii="Times New Roman" w:hAnsi="Times New Roman" w:cs="Times New Roman"/>
          <w:color w:val="auto"/>
          <w:sz w:val="24"/>
          <w:szCs w:val="24"/>
          <w:lang w:val="tr-TR"/>
        </w:rPr>
        <w:t xml:space="preserve">Almanya, Irak, İngiltere, İtalya ve </w:t>
      </w:r>
      <w:r w:rsidR="000665ED" w:rsidRPr="007C2C7B">
        <w:rPr>
          <w:rFonts w:ascii="Times New Roman" w:hAnsi="Times New Roman" w:cs="Times New Roman"/>
          <w:color w:val="auto"/>
          <w:sz w:val="24"/>
          <w:szCs w:val="24"/>
          <w:lang w:val="tr-TR"/>
        </w:rPr>
        <w:t xml:space="preserve">ABD </w:t>
      </w:r>
      <w:r w:rsidR="00056963" w:rsidRPr="007C2C7B">
        <w:rPr>
          <w:rFonts w:ascii="Times New Roman" w:hAnsi="Times New Roman" w:cs="Times New Roman"/>
          <w:color w:val="auto"/>
          <w:sz w:val="24"/>
          <w:szCs w:val="24"/>
          <w:lang w:val="tr-TR"/>
        </w:rPr>
        <w:t>oldu.</w:t>
      </w:r>
    </w:p>
    <w:p w:rsidR="007C2C7B" w:rsidRPr="007C2C7B" w:rsidRDefault="007C2C7B" w:rsidP="00BF662D">
      <w:pPr>
        <w:pStyle w:val="Body"/>
        <w:spacing w:after="0" w:line="240" w:lineRule="auto"/>
        <w:jc w:val="both"/>
        <w:rPr>
          <w:rFonts w:ascii="Times New Roman" w:hAnsi="Times New Roman" w:cs="Times New Roman"/>
          <w:color w:val="auto"/>
          <w:sz w:val="24"/>
          <w:szCs w:val="24"/>
          <w:lang w:val="tr-TR"/>
        </w:rPr>
      </w:pPr>
    </w:p>
    <w:p w:rsidR="00056963" w:rsidRPr="007C2C7B" w:rsidRDefault="00056963" w:rsidP="00BF662D">
      <w:pPr>
        <w:pStyle w:val="ListParagraph"/>
        <w:numPr>
          <w:ilvl w:val="0"/>
          <w:numId w:val="18"/>
        </w:numPr>
        <w:ind w:left="330" w:hanging="330"/>
        <w:jc w:val="both"/>
        <w:rPr>
          <w:rFonts w:ascii="Times New Roman" w:hAnsi="Times New Roman" w:cs="Times New Roman"/>
          <w:lang w:val="tr-TR"/>
        </w:rPr>
      </w:pPr>
      <w:r w:rsidRPr="007C2C7B">
        <w:rPr>
          <w:rFonts w:ascii="Times New Roman" w:hAnsi="Times New Roman" w:cs="Times New Roman"/>
          <w:lang w:val="tr-TR"/>
        </w:rPr>
        <w:t xml:space="preserve">Almanya’ya ihracat yüzde </w:t>
      </w:r>
      <w:r w:rsidR="00A85F7F" w:rsidRPr="007C2C7B">
        <w:rPr>
          <w:rFonts w:ascii="Times New Roman" w:hAnsi="Times New Roman" w:cs="Times New Roman"/>
          <w:lang w:val="tr-TR"/>
        </w:rPr>
        <w:t>12</w:t>
      </w:r>
      <w:r w:rsidR="008F0C5A">
        <w:rPr>
          <w:rFonts w:ascii="Times New Roman" w:hAnsi="Times New Roman" w:cs="Times New Roman"/>
          <w:lang w:val="tr-TR"/>
        </w:rPr>
        <w:t>,</w:t>
      </w:r>
    </w:p>
    <w:p w:rsidR="00A85F7F" w:rsidRPr="007C2C7B" w:rsidRDefault="00A85F7F" w:rsidP="00BF662D">
      <w:pPr>
        <w:pStyle w:val="ListParagraph"/>
        <w:numPr>
          <w:ilvl w:val="0"/>
          <w:numId w:val="18"/>
        </w:numPr>
        <w:jc w:val="both"/>
        <w:rPr>
          <w:rFonts w:ascii="Times New Roman" w:eastAsia="Times New Roman" w:hAnsi="Times New Roman" w:cs="Times New Roman"/>
          <w:lang w:val="tr-TR"/>
        </w:rPr>
      </w:pPr>
      <w:r w:rsidRPr="007C2C7B">
        <w:rPr>
          <w:rFonts w:ascii="Times New Roman" w:hAnsi="Times New Roman" w:cs="Times New Roman"/>
          <w:lang w:val="tr-TR"/>
        </w:rPr>
        <w:t>Irak’a ihracat yüzde 16</w:t>
      </w:r>
      <w:r w:rsidR="008F0C5A">
        <w:rPr>
          <w:rFonts w:ascii="Times New Roman" w:hAnsi="Times New Roman" w:cs="Times New Roman"/>
          <w:lang w:val="tr-TR"/>
        </w:rPr>
        <w:t>,</w:t>
      </w:r>
    </w:p>
    <w:p w:rsidR="00A85F7F" w:rsidRPr="007C2C7B" w:rsidRDefault="00A85F7F" w:rsidP="00BF662D">
      <w:pPr>
        <w:pStyle w:val="ListParagraph"/>
        <w:numPr>
          <w:ilvl w:val="0"/>
          <w:numId w:val="18"/>
        </w:numPr>
        <w:ind w:left="330" w:hanging="330"/>
        <w:jc w:val="both"/>
        <w:rPr>
          <w:rFonts w:ascii="Times New Roman" w:hAnsi="Times New Roman" w:cs="Times New Roman"/>
          <w:lang w:val="tr-TR"/>
        </w:rPr>
      </w:pPr>
      <w:r w:rsidRPr="007C2C7B">
        <w:rPr>
          <w:rFonts w:ascii="Times New Roman" w:hAnsi="Times New Roman" w:cs="Times New Roman"/>
          <w:lang w:val="tr-TR"/>
        </w:rPr>
        <w:t>İngiltere’ye ihracat yüzde 1</w:t>
      </w:r>
      <w:r w:rsidR="008F0C5A">
        <w:rPr>
          <w:rFonts w:ascii="Times New Roman" w:hAnsi="Times New Roman" w:cs="Times New Roman"/>
          <w:lang w:val="tr-TR"/>
        </w:rPr>
        <w:t>,</w:t>
      </w:r>
    </w:p>
    <w:p w:rsidR="00A85F7F" w:rsidRDefault="00A85F7F" w:rsidP="00BF662D">
      <w:pPr>
        <w:pStyle w:val="ListParagraph"/>
        <w:numPr>
          <w:ilvl w:val="0"/>
          <w:numId w:val="18"/>
        </w:numPr>
        <w:ind w:left="330" w:hanging="330"/>
        <w:jc w:val="both"/>
        <w:rPr>
          <w:rFonts w:ascii="Times New Roman" w:hAnsi="Times New Roman" w:cs="Times New Roman"/>
          <w:b/>
          <w:lang w:val="tr-TR"/>
        </w:rPr>
      </w:pPr>
      <w:r w:rsidRPr="007C2C7B">
        <w:rPr>
          <w:rFonts w:ascii="Times New Roman" w:hAnsi="Times New Roman" w:cs="Times New Roman"/>
          <w:lang w:val="tr-TR"/>
        </w:rPr>
        <w:t xml:space="preserve">İtalya’ya ihracat yüzde </w:t>
      </w:r>
      <w:r w:rsidR="00D7510E" w:rsidRPr="007C2C7B">
        <w:rPr>
          <w:rFonts w:ascii="Times New Roman" w:hAnsi="Times New Roman" w:cs="Times New Roman"/>
          <w:lang w:val="tr-TR"/>
        </w:rPr>
        <w:t>3</w:t>
      </w:r>
      <w:r w:rsidRPr="007C2C7B">
        <w:rPr>
          <w:rFonts w:ascii="Times New Roman" w:hAnsi="Times New Roman" w:cs="Times New Roman"/>
          <w:lang w:val="tr-TR"/>
        </w:rPr>
        <w:t xml:space="preserve"> </w:t>
      </w:r>
      <w:r w:rsidRPr="007C2C7B">
        <w:rPr>
          <w:rFonts w:ascii="Times New Roman" w:hAnsi="Times New Roman" w:cs="Times New Roman"/>
          <w:b/>
          <w:lang w:val="tr-TR"/>
        </w:rPr>
        <w:t>geriledi.</w:t>
      </w:r>
    </w:p>
    <w:p w:rsidR="00056963" w:rsidRPr="007C2C7B" w:rsidRDefault="00A85F7F" w:rsidP="00BF662D">
      <w:pPr>
        <w:pStyle w:val="ListParagraph"/>
        <w:numPr>
          <w:ilvl w:val="0"/>
          <w:numId w:val="18"/>
        </w:numPr>
        <w:ind w:left="330" w:hanging="330"/>
        <w:jc w:val="both"/>
        <w:rPr>
          <w:rFonts w:ascii="Times New Roman" w:hAnsi="Times New Roman" w:cs="Times New Roman"/>
          <w:b/>
          <w:lang w:val="tr-TR"/>
        </w:rPr>
      </w:pPr>
      <w:r w:rsidRPr="007C2C7B">
        <w:rPr>
          <w:rFonts w:ascii="Times New Roman" w:hAnsi="Times New Roman" w:cs="Times New Roman"/>
          <w:lang w:val="tr-TR"/>
        </w:rPr>
        <w:t>ABD’ye ihracat</w:t>
      </w:r>
      <w:r w:rsidR="00056963" w:rsidRPr="007C2C7B">
        <w:rPr>
          <w:rFonts w:ascii="Times New Roman" w:hAnsi="Times New Roman" w:cs="Times New Roman"/>
          <w:lang w:val="tr-TR"/>
        </w:rPr>
        <w:t xml:space="preserve"> </w:t>
      </w:r>
      <w:r w:rsidR="008F0C5A">
        <w:rPr>
          <w:rFonts w:ascii="Times New Roman" w:hAnsi="Times New Roman" w:cs="Times New Roman"/>
          <w:lang w:val="tr-TR"/>
        </w:rPr>
        <w:t xml:space="preserve">İSE </w:t>
      </w:r>
      <w:r w:rsidR="00056963" w:rsidRPr="007C2C7B">
        <w:rPr>
          <w:rFonts w:ascii="Times New Roman" w:hAnsi="Times New Roman" w:cs="Times New Roman"/>
          <w:lang w:val="tr-TR"/>
        </w:rPr>
        <w:t xml:space="preserve">yüzde </w:t>
      </w:r>
      <w:r w:rsidRPr="007C2C7B">
        <w:rPr>
          <w:rFonts w:ascii="Times New Roman" w:hAnsi="Times New Roman" w:cs="Times New Roman"/>
          <w:lang w:val="tr-TR"/>
        </w:rPr>
        <w:t>3</w:t>
      </w:r>
      <w:r w:rsidR="00056963" w:rsidRPr="007C2C7B">
        <w:rPr>
          <w:rFonts w:ascii="Times New Roman" w:hAnsi="Times New Roman" w:cs="Times New Roman"/>
          <w:lang w:val="tr-TR"/>
        </w:rPr>
        <w:t xml:space="preserve"> </w:t>
      </w:r>
      <w:r w:rsidR="00056963" w:rsidRPr="007C2C7B">
        <w:rPr>
          <w:rFonts w:ascii="Times New Roman" w:hAnsi="Times New Roman" w:cs="Times New Roman"/>
          <w:b/>
          <w:lang w:val="tr-TR"/>
        </w:rPr>
        <w:t>yüksel</w:t>
      </w:r>
      <w:r w:rsidRPr="007C2C7B">
        <w:rPr>
          <w:rFonts w:ascii="Times New Roman" w:hAnsi="Times New Roman" w:cs="Times New Roman"/>
          <w:b/>
          <w:lang w:val="tr-TR"/>
        </w:rPr>
        <w:t>di.</w:t>
      </w:r>
    </w:p>
    <w:p w:rsidR="00056963" w:rsidRPr="007C2C7B" w:rsidRDefault="00056963" w:rsidP="00BF662D">
      <w:pPr>
        <w:pStyle w:val="Body"/>
        <w:spacing w:after="0" w:line="240" w:lineRule="auto"/>
        <w:jc w:val="both"/>
        <w:rPr>
          <w:rFonts w:ascii="Times New Roman" w:hAnsi="Times New Roman" w:cs="Times New Roman"/>
          <w:color w:val="auto"/>
          <w:sz w:val="24"/>
          <w:szCs w:val="24"/>
          <w:lang w:val="tr-TR"/>
        </w:rPr>
      </w:pPr>
    </w:p>
    <w:p w:rsidR="00C974D8" w:rsidRPr="007C2C7B" w:rsidRDefault="000813B0" w:rsidP="00BF662D">
      <w:pPr>
        <w:pStyle w:val="Body"/>
        <w:spacing w:after="0" w:line="240" w:lineRule="auto"/>
        <w:jc w:val="both"/>
        <w:rPr>
          <w:rFonts w:ascii="Times New Roman" w:hAnsi="Times New Roman" w:cs="Times New Roman"/>
          <w:color w:val="auto"/>
          <w:sz w:val="24"/>
          <w:szCs w:val="24"/>
          <w:lang w:val="tr-TR"/>
        </w:rPr>
      </w:pPr>
      <w:r w:rsidRPr="007C2C7B">
        <w:rPr>
          <w:rFonts w:ascii="Times New Roman" w:hAnsi="Times New Roman" w:cs="Times New Roman"/>
          <w:color w:val="auto"/>
          <w:sz w:val="24"/>
          <w:szCs w:val="24"/>
          <w:lang w:val="tr-TR"/>
        </w:rPr>
        <w:t>Ocak ayında</w:t>
      </w:r>
      <w:r w:rsidR="00056963" w:rsidRPr="007C2C7B">
        <w:rPr>
          <w:rFonts w:ascii="Times New Roman" w:hAnsi="Times New Roman" w:cs="Times New Roman"/>
          <w:color w:val="auto"/>
          <w:sz w:val="24"/>
          <w:szCs w:val="24"/>
          <w:lang w:val="tr-TR"/>
        </w:rPr>
        <w:t xml:space="preserve"> en fazla ihracat yapılan 30 ülke arasında, en yüksek ihracat artışı </w:t>
      </w:r>
      <w:r w:rsidR="008D7E47" w:rsidRPr="007C2C7B">
        <w:rPr>
          <w:rFonts w:ascii="Times New Roman" w:hAnsi="Times New Roman" w:cs="Times New Roman"/>
          <w:color w:val="auto"/>
          <w:sz w:val="24"/>
          <w:szCs w:val="24"/>
          <w:lang w:val="tr-TR"/>
        </w:rPr>
        <w:t xml:space="preserve">yakalanan ülke </w:t>
      </w:r>
      <w:r w:rsidR="00056963" w:rsidRPr="007C2C7B">
        <w:rPr>
          <w:rFonts w:ascii="Times New Roman" w:hAnsi="Times New Roman" w:cs="Times New Roman"/>
          <w:b/>
          <w:color w:val="auto"/>
          <w:sz w:val="24"/>
          <w:szCs w:val="24"/>
          <w:lang w:val="tr-TR"/>
        </w:rPr>
        <w:t xml:space="preserve">yüzde </w:t>
      </w:r>
      <w:r w:rsidR="00013E6E" w:rsidRPr="007C2C7B">
        <w:rPr>
          <w:rFonts w:ascii="Times New Roman" w:hAnsi="Times New Roman" w:cs="Times New Roman"/>
          <w:b/>
          <w:color w:val="auto"/>
          <w:sz w:val="24"/>
          <w:szCs w:val="24"/>
          <w:lang w:val="tr-TR"/>
        </w:rPr>
        <w:t>64</w:t>
      </w:r>
      <w:r w:rsidR="00056963" w:rsidRPr="007C2C7B">
        <w:rPr>
          <w:rFonts w:ascii="Times New Roman" w:hAnsi="Times New Roman" w:cs="Times New Roman"/>
          <w:b/>
          <w:color w:val="auto"/>
          <w:sz w:val="24"/>
          <w:szCs w:val="24"/>
          <w:lang w:val="tr-TR"/>
        </w:rPr>
        <w:t xml:space="preserve"> ile </w:t>
      </w:r>
      <w:r w:rsidR="00013E6E" w:rsidRPr="007C2C7B">
        <w:rPr>
          <w:rFonts w:ascii="Times New Roman" w:hAnsi="Times New Roman" w:cs="Times New Roman"/>
          <w:b/>
          <w:color w:val="auto"/>
          <w:sz w:val="24"/>
          <w:szCs w:val="24"/>
          <w:lang w:val="tr-TR"/>
        </w:rPr>
        <w:t>İran</w:t>
      </w:r>
      <w:r w:rsidR="00056963" w:rsidRPr="007C2C7B">
        <w:rPr>
          <w:rFonts w:ascii="Times New Roman" w:hAnsi="Times New Roman" w:cs="Times New Roman"/>
          <w:b/>
          <w:color w:val="auto"/>
          <w:sz w:val="24"/>
          <w:szCs w:val="24"/>
          <w:lang w:val="tr-TR"/>
        </w:rPr>
        <w:t xml:space="preserve"> oldu</w:t>
      </w:r>
      <w:r w:rsidR="00056963" w:rsidRPr="007C2C7B">
        <w:rPr>
          <w:rFonts w:ascii="Times New Roman" w:hAnsi="Times New Roman" w:cs="Times New Roman"/>
          <w:color w:val="auto"/>
          <w:sz w:val="24"/>
          <w:szCs w:val="24"/>
          <w:lang w:val="tr-TR"/>
        </w:rPr>
        <w:t xml:space="preserve">. </w:t>
      </w:r>
      <w:r w:rsidR="00473F8D" w:rsidRPr="007C2C7B">
        <w:rPr>
          <w:rFonts w:ascii="Times New Roman" w:hAnsi="Times New Roman" w:cs="Times New Roman"/>
          <w:color w:val="auto"/>
          <w:sz w:val="24"/>
          <w:szCs w:val="24"/>
          <w:lang w:val="tr-TR"/>
        </w:rPr>
        <w:t>İran’ı</w:t>
      </w:r>
      <w:r w:rsidR="00D33910" w:rsidRPr="007C2C7B">
        <w:rPr>
          <w:rFonts w:ascii="Times New Roman" w:hAnsi="Times New Roman" w:cs="Times New Roman"/>
          <w:color w:val="auto"/>
          <w:sz w:val="24"/>
          <w:szCs w:val="24"/>
          <w:lang w:val="tr-TR"/>
        </w:rPr>
        <w:t xml:space="preserve"> yüzde </w:t>
      </w:r>
      <w:r w:rsidR="00FB7084" w:rsidRPr="007C2C7B">
        <w:rPr>
          <w:rFonts w:ascii="Times New Roman" w:hAnsi="Times New Roman" w:cs="Times New Roman"/>
          <w:color w:val="auto"/>
          <w:sz w:val="24"/>
          <w:szCs w:val="24"/>
          <w:lang w:val="tr-TR"/>
        </w:rPr>
        <w:t>21</w:t>
      </w:r>
      <w:r w:rsidR="00D33910" w:rsidRPr="007C2C7B">
        <w:rPr>
          <w:rFonts w:ascii="Times New Roman" w:hAnsi="Times New Roman" w:cs="Times New Roman"/>
          <w:color w:val="auto"/>
          <w:sz w:val="24"/>
          <w:szCs w:val="24"/>
          <w:lang w:val="tr-TR"/>
        </w:rPr>
        <w:t xml:space="preserve"> ile </w:t>
      </w:r>
      <w:r w:rsidR="00FB7084" w:rsidRPr="007C2C7B">
        <w:rPr>
          <w:rFonts w:ascii="Times New Roman" w:hAnsi="Times New Roman" w:cs="Times New Roman"/>
          <w:color w:val="auto"/>
          <w:sz w:val="24"/>
          <w:szCs w:val="24"/>
          <w:lang w:val="tr-TR"/>
        </w:rPr>
        <w:t>Suriye</w:t>
      </w:r>
      <w:r w:rsidR="00D33910" w:rsidRPr="007C2C7B">
        <w:rPr>
          <w:rFonts w:ascii="Times New Roman" w:hAnsi="Times New Roman" w:cs="Times New Roman"/>
          <w:color w:val="auto"/>
          <w:sz w:val="24"/>
          <w:szCs w:val="24"/>
          <w:lang w:val="tr-TR"/>
        </w:rPr>
        <w:t xml:space="preserve"> ve yüzde </w:t>
      </w:r>
      <w:r w:rsidR="00FB7084" w:rsidRPr="007C2C7B">
        <w:rPr>
          <w:rFonts w:ascii="Times New Roman" w:hAnsi="Times New Roman" w:cs="Times New Roman"/>
          <w:color w:val="auto"/>
          <w:sz w:val="24"/>
          <w:szCs w:val="24"/>
          <w:lang w:val="tr-TR"/>
        </w:rPr>
        <w:t>18</w:t>
      </w:r>
      <w:r w:rsidR="00D33910" w:rsidRPr="007C2C7B">
        <w:rPr>
          <w:rFonts w:ascii="Times New Roman" w:hAnsi="Times New Roman" w:cs="Times New Roman"/>
          <w:color w:val="auto"/>
          <w:sz w:val="24"/>
          <w:szCs w:val="24"/>
          <w:lang w:val="tr-TR"/>
        </w:rPr>
        <w:t xml:space="preserve"> ile </w:t>
      </w:r>
      <w:r w:rsidR="00FB7084" w:rsidRPr="007C2C7B">
        <w:rPr>
          <w:rFonts w:ascii="Times New Roman" w:hAnsi="Times New Roman" w:cs="Times New Roman"/>
          <w:color w:val="auto"/>
          <w:sz w:val="24"/>
          <w:szCs w:val="24"/>
          <w:lang w:val="tr-TR"/>
        </w:rPr>
        <w:t>Birleşik Arap Emirlikleri</w:t>
      </w:r>
      <w:r w:rsidR="00D33910" w:rsidRPr="007C2C7B">
        <w:rPr>
          <w:rFonts w:ascii="Times New Roman" w:hAnsi="Times New Roman" w:cs="Times New Roman"/>
          <w:color w:val="auto"/>
          <w:sz w:val="24"/>
          <w:szCs w:val="24"/>
          <w:lang w:val="tr-TR"/>
        </w:rPr>
        <w:t xml:space="preserve"> takip etti. </w:t>
      </w:r>
      <w:r w:rsidR="007C2C7B">
        <w:rPr>
          <w:rFonts w:ascii="Times New Roman" w:hAnsi="Times New Roman" w:cs="Times New Roman"/>
          <w:color w:val="auto"/>
          <w:sz w:val="24"/>
          <w:szCs w:val="24"/>
          <w:lang w:val="tr-TR"/>
        </w:rPr>
        <w:t xml:space="preserve"> </w:t>
      </w:r>
      <w:r w:rsidR="00C974D8" w:rsidRPr="007C2C7B">
        <w:rPr>
          <w:rFonts w:ascii="Times New Roman" w:hAnsi="Times New Roman" w:cs="Times New Roman"/>
          <w:color w:val="auto"/>
          <w:sz w:val="24"/>
          <w:szCs w:val="24"/>
          <w:lang w:val="tr-TR"/>
        </w:rPr>
        <w:t>Ocak ayında i</w:t>
      </w:r>
      <w:r w:rsidR="00056963" w:rsidRPr="007C2C7B">
        <w:rPr>
          <w:rFonts w:ascii="Times New Roman" w:hAnsi="Times New Roman" w:cs="Times New Roman"/>
          <w:color w:val="auto"/>
          <w:sz w:val="24"/>
          <w:szCs w:val="24"/>
          <w:lang w:val="tr-TR"/>
        </w:rPr>
        <w:t>hracat artışında öne çıkan ülkeler şöyle oldu;</w:t>
      </w:r>
    </w:p>
    <w:p w:rsidR="00C974D8" w:rsidRPr="007C2C7B" w:rsidRDefault="00C974D8" w:rsidP="00BF662D">
      <w:pPr>
        <w:pStyle w:val="Body"/>
        <w:spacing w:after="0" w:line="240" w:lineRule="auto"/>
        <w:jc w:val="both"/>
        <w:rPr>
          <w:rFonts w:ascii="Times New Roman" w:hAnsi="Times New Roman" w:cs="Times New Roman"/>
          <w:color w:val="auto"/>
          <w:sz w:val="24"/>
          <w:szCs w:val="24"/>
          <w:lang w:val="tr-TR"/>
        </w:rPr>
      </w:pPr>
    </w:p>
    <w:p w:rsidR="00C974D8" w:rsidRPr="007C2C7B" w:rsidRDefault="00C974D8" w:rsidP="00BF662D">
      <w:pPr>
        <w:pStyle w:val="Body"/>
        <w:spacing w:after="0" w:line="240" w:lineRule="auto"/>
        <w:jc w:val="both"/>
        <w:rPr>
          <w:rFonts w:ascii="Times New Roman" w:hAnsi="Times New Roman" w:cs="Times New Roman"/>
          <w:color w:val="auto"/>
          <w:sz w:val="24"/>
          <w:szCs w:val="24"/>
          <w:lang w:val="tr-TR"/>
        </w:rPr>
      </w:pPr>
      <w:r w:rsidRPr="007C2C7B">
        <w:rPr>
          <w:rFonts w:ascii="Times New Roman" w:hAnsi="Times New Roman" w:cs="Times New Roman"/>
          <w:color w:val="auto"/>
          <w:sz w:val="24"/>
          <w:szCs w:val="24"/>
          <w:lang w:val="tr-TR"/>
        </w:rPr>
        <w:t>Ocak ayında</w:t>
      </w:r>
      <w:r w:rsidR="00D33910" w:rsidRPr="007C2C7B">
        <w:rPr>
          <w:rFonts w:ascii="Times New Roman" w:hAnsi="Times New Roman" w:cs="Times New Roman"/>
          <w:color w:val="auto"/>
          <w:sz w:val="24"/>
          <w:szCs w:val="24"/>
          <w:lang w:val="tr-TR"/>
        </w:rPr>
        <w:t xml:space="preserve"> </w:t>
      </w:r>
      <w:r w:rsidRPr="007C2C7B">
        <w:rPr>
          <w:rFonts w:ascii="Times New Roman" w:hAnsi="Times New Roman" w:cs="Times New Roman"/>
          <w:color w:val="auto"/>
          <w:sz w:val="24"/>
          <w:szCs w:val="24"/>
          <w:lang w:val="tr-TR"/>
        </w:rPr>
        <w:t>Kolombiya’ya</w:t>
      </w:r>
      <w:r w:rsidR="00116D0A">
        <w:rPr>
          <w:rFonts w:ascii="Times New Roman" w:hAnsi="Times New Roman" w:cs="Times New Roman"/>
          <w:color w:val="auto"/>
          <w:sz w:val="24"/>
          <w:szCs w:val="24"/>
          <w:lang w:val="tr-TR"/>
        </w:rPr>
        <w:t xml:space="preserve"> ihracat</w:t>
      </w:r>
      <w:r w:rsidRPr="007C2C7B">
        <w:rPr>
          <w:rFonts w:ascii="Times New Roman" w:hAnsi="Times New Roman" w:cs="Times New Roman"/>
          <w:color w:val="auto"/>
          <w:sz w:val="24"/>
          <w:szCs w:val="24"/>
          <w:lang w:val="tr-TR"/>
        </w:rPr>
        <w:t xml:space="preserve"> yüzde 139, Kongo’ya yüzde 111, Slovenya’ya yüzde 90 arttı.</w:t>
      </w:r>
    </w:p>
    <w:p w:rsidR="00D33910" w:rsidRPr="007C2C7B" w:rsidRDefault="00D33910" w:rsidP="00BF662D">
      <w:pPr>
        <w:pStyle w:val="Body"/>
        <w:spacing w:after="0" w:line="240" w:lineRule="auto"/>
        <w:jc w:val="both"/>
        <w:rPr>
          <w:rFonts w:ascii="Times New Roman" w:eastAsia="Times New Roman" w:hAnsi="Times New Roman" w:cs="Times New Roman"/>
          <w:color w:val="auto"/>
          <w:sz w:val="24"/>
          <w:szCs w:val="24"/>
          <w:lang w:val="tr-TR"/>
        </w:rPr>
      </w:pPr>
    </w:p>
    <w:p w:rsidR="007B2A43" w:rsidRPr="007C2C7B" w:rsidRDefault="00AF13E4" w:rsidP="00BF662D">
      <w:pPr>
        <w:pStyle w:val="Body"/>
        <w:spacing w:after="0" w:line="240" w:lineRule="auto"/>
        <w:jc w:val="both"/>
        <w:rPr>
          <w:rFonts w:ascii="Times New Roman" w:hAnsi="Times New Roman" w:cs="Times New Roman"/>
          <w:color w:val="auto"/>
          <w:sz w:val="24"/>
          <w:szCs w:val="24"/>
          <w:lang w:val="tr-TR"/>
        </w:rPr>
      </w:pPr>
      <w:r w:rsidRPr="007C2C7B">
        <w:rPr>
          <w:rFonts w:ascii="Times New Roman" w:eastAsia="Times New Roman" w:hAnsi="Times New Roman" w:cs="Times New Roman"/>
          <w:color w:val="auto"/>
          <w:sz w:val="24"/>
          <w:szCs w:val="24"/>
          <w:lang w:val="tr-TR"/>
        </w:rPr>
        <w:t xml:space="preserve">Bölgesel olarak </w:t>
      </w:r>
      <w:r w:rsidR="00811BAE" w:rsidRPr="007C2C7B">
        <w:rPr>
          <w:rFonts w:ascii="Times New Roman" w:eastAsia="Times New Roman" w:hAnsi="Times New Roman" w:cs="Times New Roman"/>
          <w:color w:val="auto"/>
          <w:sz w:val="24"/>
          <w:szCs w:val="24"/>
          <w:lang w:val="tr-TR"/>
        </w:rPr>
        <w:t>bakıldığında</w:t>
      </w:r>
      <w:r w:rsidRPr="007C2C7B">
        <w:rPr>
          <w:rFonts w:ascii="Times New Roman" w:eastAsia="Times New Roman" w:hAnsi="Times New Roman" w:cs="Times New Roman"/>
          <w:color w:val="auto"/>
          <w:sz w:val="24"/>
          <w:szCs w:val="24"/>
          <w:lang w:val="tr-TR"/>
        </w:rPr>
        <w:t xml:space="preserve"> </w:t>
      </w:r>
      <w:r w:rsidR="00F81EC0" w:rsidRPr="007C2C7B">
        <w:rPr>
          <w:rFonts w:ascii="Times New Roman" w:hAnsi="Times New Roman" w:cs="Times New Roman"/>
          <w:color w:val="auto"/>
          <w:sz w:val="24"/>
          <w:szCs w:val="24"/>
          <w:lang w:val="tr-TR"/>
        </w:rPr>
        <w:t>Ocak ayında;</w:t>
      </w:r>
    </w:p>
    <w:p w:rsidR="00811BAE" w:rsidRPr="007C2C7B" w:rsidRDefault="00811BAE" w:rsidP="00BF662D">
      <w:pPr>
        <w:pStyle w:val="Body"/>
        <w:spacing w:after="0" w:line="240" w:lineRule="auto"/>
        <w:jc w:val="both"/>
        <w:rPr>
          <w:rFonts w:ascii="Times New Roman" w:hAnsi="Times New Roman" w:cs="Times New Roman"/>
          <w:color w:val="auto"/>
          <w:sz w:val="24"/>
          <w:szCs w:val="24"/>
          <w:lang w:val="tr-TR"/>
        </w:rPr>
      </w:pPr>
    </w:p>
    <w:p w:rsidR="00AF13E4" w:rsidRPr="007C2C7B" w:rsidRDefault="00056963" w:rsidP="00BF662D">
      <w:pPr>
        <w:pStyle w:val="ListParagraph"/>
        <w:numPr>
          <w:ilvl w:val="0"/>
          <w:numId w:val="23"/>
        </w:numPr>
        <w:jc w:val="both"/>
        <w:rPr>
          <w:rFonts w:ascii="Times New Roman" w:hAnsi="Times New Roman" w:cs="Times New Roman"/>
          <w:lang w:val="tr-TR"/>
        </w:rPr>
      </w:pPr>
      <w:r w:rsidRPr="007C2C7B">
        <w:rPr>
          <w:rFonts w:ascii="Times New Roman" w:hAnsi="Times New Roman" w:cs="Times New Roman"/>
          <w:lang w:val="tr-TR"/>
        </w:rPr>
        <w:t>AB</w:t>
      </w:r>
      <w:r w:rsidR="00AF13E4" w:rsidRPr="007C2C7B">
        <w:rPr>
          <w:rFonts w:ascii="Times New Roman" w:hAnsi="Times New Roman" w:cs="Times New Roman"/>
          <w:lang w:val="tr-TR"/>
        </w:rPr>
        <w:t xml:space="preserve">’ye ihracat yüzde </w:t>
      </w:r>
      <w:r w:rsidR="009B4D56" w:rsidRPr="007C2C7B">
        <w:rPr>
          <w:rFonts w:ascii="Times New Roman" w:hAnsi="Times New Roman" w:cs="Times New Roman"/>
          <w:lang w:val="tr-TR"/>
        </w:rPr>
        <w:t>7</w:t>
      </w:r>
      <w:r w:rsidR="00340FA9" w:rsidRPr="007C2C7B">
        <w:rPr>
          <w:rFonts w:ascii="Times New Roman" w:hAnsi="Times New Roman" w:cs="Times New Roman"/>
          <w:lang w:val="tr-TR"/>
        </w:rPr>
        <w:t>,</w:t>
      </w:r>
    </w:p>
    <w:p w:rsidR="007B2A43" w:rsidRPr="007C2C7B" w:rsidRDefault="007B2A43" w:rsidP="00BF662D">
      <w:pPr>
        <w:pStyle w:val="ListParagraph"/>
        <w:numPr>
          <w:ilvl w:val="0"/>
          <w:numId w:val="23"/>
        </w:numPr>
        <w:jc w:val="both"/>
        <w:rPr>
          <w:rFonts w:ascii="Times New Roman" w:hAnsi="Times New Roman" w:cs="Times New Roman"/>
          <w:lang w:val="tr-TR"/>
        </w:rPr>
      </w:pPr>
      <w:r w:rsidRPr="007C2C7B">
        <w:rPr>
          <w:rFonts w:ascii="Times New Roman" w:hAnsi="Times New Roman" w:cs="Times New Roman"/>
          <w:lang w:val="tr-TR"/>
        </w:rPr>
        <w:t>Afrika’ya ihracat yüzde 16,</w:t>
      </w:r>
    </w:p>
    <w:p w:rsidR="00340FA9" w:rsidRPr="007C2C7B" w:rsidRDefault="007B2A43" w:rsidP="00BF662D">
      <w:pPr>
        <w:pStyle w:val="ListParagraph"/>
        <w:numPr>
          <w:ilvl w:val="0"/>
          <w:numId w:val="23"/>
        </w:numPr>
        <w:jc w:val="both"/>
        <w:rPr>
          <w:rFonts w:ascii="Times New Roman" w:hAnsi="Times New Roman" w:cs="Times New Roman"/>
          <w:lang w:val="tr-TR"/>
        </w:rPr>
      </w:pPr>
      <w:r w:rsidRPr="007C2C7B">
        <w:rPr>
          <w:rFonts w:ascii="Times New Roman" w:hAnsi="Times New Roman" w:cs="Times New Roman"/>
          <w:lang w:val="tr-TR"/>
        </w:rPr>
        <w:t xml:space="preserve">Ortadoğu’ya yüzde 5 </w:t>
      </w:r>
      <w:r w:rsidRPr="00B3443A">
        <w:rPr>
          <w:rFonts w:ascii="Times New Roman" w:hAnsi="Times New Roman" w:cs="Times New Roman"/>
          <w:b/>
          <w:lang w:val="tr-TR"/>
        </w:rPr>
        <w:t>geriledi</w:t>
      </w:r>
      <w:r w:rsidRPr="007C2C7B">
        <w:rPr>
          <w:rFonts w:ascii="Times New Roman" w:hAnsi="Times New Roman" w:cs="Times New Roman"/>
          <w:lang w:val="tr-TR"/>
        </w:rPr>
        <w:t>.</w:t>
      </w:r>
    </w:p>
    <w:p w:rsidR="00340FA9" w:rsidRPr="007C2C7B" w:rsidRDefault="007B2A43" w:rsidP="00BF662D">
      <w:pPr>
        <w:pStyle w:val="ListParagraph"/>
        <w:numPr>
          <w:ilvl w:val="0"/>
          <w:numId w:val="23"/>
        </w:numPr>
        <w:jc w:val="both"/>
        <w:rPr>
          <w:rFonts w:ascii="Times New Roman" w:hAnsi="Times New Roman" w:cs="Times New Roman"/>
          <w:lang w:val="tr-TR"/>
        </w:rPr>
      </w:pPr>
      <w:r w:rsidRPr="007C2C7B">
        <w:rPr>
          <w:rFonts w:ascii="Times New Roman" w:hAnsi="Times New Roman" w:cs="Times New Roman"/>
          <w:lang w:val="tr-TR"/>
        </w:rPr>
        <w:t>Kuzey Amerika’ya</w:t>
      </w:r>
      <w:r w:rsidR="00B3443A">
        <w:rPr>
          <w:rFonts w:ascii="Times New Roman" w:hAnsi="Times New Roman" w:cs="Times New Roman"/>
          <w:lang w:val="tr-TR"/>
        </w:rPr>
        <w:t xml:space="preserve"> ihracat</w:t>
      </w:r>
      <w:r w:rsidRPr="007C2C7B">
        <w:rPr>
          <w:rFonts w:ascii="Times New Roman" w:hAnsi="Times New Roman" w:cs="Times New Roman"/>
          <w:lang w:val="tr-TR"/>
        </w:rPr>
        <w:t xml:space="preserve"> yüzde 5</w:t>
      </w:r>
      <w:r w:rsidR="00340FA9" w:rsidRPr="007C2C7B">
        <w:rPr>
          <w:rFonts w:ascii="Times New Roman" w:hAnsi="Times New Roman" w:cs="Times New Roman"/>
          <w:lang w:val="tr-TR"/>
        </w:rPr>
        <w:t xml:space="preserve"> artış </w:t>
      </w:r>
      <w:r w:rsidR="00340FA9" w:rsidRPr="00B3443A">
        <w:rPr>
          <w:rFonts w:ascii="Times New Roman" w:hAnsi="Times New Roman" w:cs="Times New Roman"/>
          <w:b/>
          <w:lang w:val="tr-TR"/>
        </w:rPr>
        <w:t>gösterdi</w:t>
      </w:r>
      <w:r w:rsidR="00340FA9" w:rsidRPr="007C2C7B">
        <w:rPr>
          <w:rFonts w:ascii="Times New Roman" w:hAnsi="Times New Roman" w:cs="Times New Roman"/>
          <w:lang w:val="tr-TR"/>
        </w:rPr>
        <w:t>.</w:t>
      </w:r>
    </w:p>
    <w:p w:rsidR="00056963" w:rsidRPr="007C2C7B" w:rsidRDefault="00056963" w:rsidP="00BF662D">
      <w:pPr>
        <w:pStyle w:val="Body"/>
        <w:spacing w:after="0" w:line="240" w:lineRule="auto"/>
        <w:jc w:val="both"/>
        <w:rPr>
          <w:rFonts w:ascii="Times New Roman" w:eastAsia="Arial Unicode MS" w:hAnsi="Times New Roman" w:cs="Times New Roman"/>
          <w:color w:val="auto"/>
          <w:sz w:val="24"/>
          <w:szCs w:val="24"/>
          <w:lang w:val="tr-TR"/>
        </w:rPr>
      </w:pPr>
    </w:p>
    <w:p w:rsidR="0031409D" w:rsidRPr="007C2C7B" w:rsidRDefault="00056963" w:rsidP="00BF662D">
      <w:pPr>
        <w:pStyle w:val="Body"/>
        <w:spacing w:after="0" w:line="240" w:lineRule="auto"/>
        <w:jc w:val="both"/>
        <w:rPr>
          <w:rFonts w:ascii="Times New Roman" w:hAnsi="Times New Roman" w:cs="Times New Roman"/>
          <w:color w:val="auto"/>
          <w:sz w:val="24"/>
          <w:szCs w:val="24"/>
          <w:lang w:val="tr-TR"/>
        </w:rPr>
      </w:pPr>
      <w:r w:rsidRPr="007C2C7B">
        <w:rPr>
          <w:rFonts w:ascii="Times New Roman" w:hAnsi="Times New Roman" w:cs="Times New Roman"/>
          <w:color w:val="auto"/>
          <w:sz w:val="24"/>
          <w:szCs w:val="24"/>
          <w:lang w:val="tr-TR"/>
        </w:rPr>
        <w:t xml:space="preserve">En fazla ihracat yapan ilk 10 il arasında ihracatını en fazla artıran il yüzde </w:t>
      </w:r>
      <w:r w:rsidR="00697F93" w:rsidRPr="007C2C7B">
        <w:rPr>
          <w:rFonts w:ascii="Times New Roman" w:hAnsi="Times New Roman" w:cs="Times New Roman"/>
          <w:color w:val="auto"/>
          <w:sz w:val="24"/>
          <w:szCs w:val="24"/>
          <w:lang w:val="tr-TR"/>
        </w:rPr>
        <w:t>8</w:t>
      </w:r>
      <w:r w:rsidRPr="007C2C7B">
        <w:rPr>
          <w:rFonts w:ascii="Times New Roman" w:hAnsi="Times New Roman" w:cs="Times New Roman"/>
          <w:color w:val="auto"/>
          <w:sz w:val="24"/>
          <w:szCs w:val="24"/>
          <w:lang w:val="tr-TR"/>
        </w:rPr>
        <w:t xml:space="preserve"> artış ile</w:t>
      </w:r>
      <w:r w:rsidRPr="007C2C7B">
        <w:rPr>
          <w:rFonts w:ascii="Times New Roman" w:hAnsi="Times New Roman" w:cs="Times New Roman"/>
          <w:b/>
          <w:color w:val="auto"/>
          <w:sz w:val="24"/>
          <w:szCs w:val="24"/>
          <w:lang w:val="tr-TR"/>
        </w:rPr>
        <w:t xml:space="preserve"> </w:t>
      </w:r>
      <w:r w:rsidR="00697F93" w:rsidRPr="007C2C7B">
        <w:rPr>
          <w:rFonts w:ascii="Times New Roman" w:hAnsi="Times New Roman" w:cs="Times New Roman"/>
          <w:b/>
          <w:color w:val="auto"/>
          <w:sz w:val="24"/>
          <w:szCs w:val="24"/>
          <w:lang w:val="tr-TR"/>
        </w:rPr>
        <w:t xml:space="preserve">Kocaeli </w:t>
      </w:r>
      <w:r w:rsidRPr="007C2C7B">
        <w:rPr>
          <w:rFonts w:ascii="Times New Roman" w:hAnsi="Times New Roman" w:cs="Times New Roman"/>
          <w:b/>
          <w:color w:val="auto"/>
          <w:sz w:val="24"/>
          <w:szCs w:val="24"/>
          <w:lang w:val="tr-TR"/>
        </w:rPr>
        <w:t>oldu</w:t>
      </w:r>
      <w:r w:rsidRPr="007C2C7B">
        <w:rPr>
          <w:rFonts w:ascii="Times New Roman" w:hAnsi="Times New Roman" w:cs="Times New Roman"/>
          <w:color w:val="auto"/>
          <w:sz w:val="24"/>
          <w:szCs w:val="24"/>
          <w:lang w:val="tr-TR"/>
        </w:rPr>
        <w:t>.</w:t>
      </w:r>
      <w:r w:rsidR="00AF13E4" w:rsidRPr="007C2C7B">
        <w:rPr>
          <w:rFonts w:ascii="Times New Roman" w:hAnsi="Times New Roman" w:cs="Times New Roman"/>
          <w:color w:val="auto"/>
          <w:sz w:val="24"/>
          <w:szCs w:val="24"/>
          <w:lang w:val="tr-TR"/>
        </w:rPr>
        <w:t xml:space="preserve"> </w:t>
      </w:r>
      <w:r w:rsidR="00935CB0" w:rsidRPr="007C2C7B">
        <w:rPr>
          <w:rFonts w:ascii="Times New Roman" w:hAnsi="Times New Roman" w:cs="Times New Roman"/>
          <w:color w:val="auto"/>
          <w:sz w:val="24"/>
          <w:szCs w:val="24"/>
          <w:lang w:val="tr-TR"/>
        </w:rPr>
        <w:t>Ocak ayında Hatay’ın ihracatı yüzde 1, Gaziantep ve Bursa’nın ihracatı yüzde 7, Ankara ve İstanbul’un yüzde 10, Manisa’nın ihracatı yüzde 18, İzmir ve Sakarya’nın ihracatı yüzde 19, Denizli’nin ihracatı yüzde 20 geriledi.</w:t>
      </w:r>
    </w:p>
    <w:sectPr w:rsidR="0031409D" w:rsidRPr="007C2C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BF" w:rsidRDefault="000E48BF" w:rsidP="006F1C3D">
      <w:r>
        <w:separator/>
      </w:r>
    </w:p>
  </w:endnote>
  <w:endnote w:type="continuationSeparator" w:id="0">
    <w:p w:rsidR="000E48BF" w:rsidRDefault="000E48BF" w:rsidP="006F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03378"/>
      <w:docPartObj>
        <w:docPartGallery w:val="Page Numbers (Bottom of Page)"/>
        <w:docPartUnique/>
      </w:docPartObj>
    </w:sdtPr>
    <w:sdtEndPr/>
    <w:sdtContent>
      <w:sdt>
        <w:sdtPr>
          <w:id w:val="-1669238322"/>
          <w:docPartObj>
            <w:docPartGallery w:val="Page Numbers (Top of Page)"/>
            <w:docPartUnique/>
          </w:docPartObj>
        </w:sdtPr>
        <w:sdtEndPr/>
        <w:sdtContent>
          <w:p w:rsidR="006F1C3D" w:rsidRPr="00E54896" w:rsidRDefault="006F1C3D">
            <w:pPr>
              <w:pStyle w:val="Footer"/>
              <w:jc w:val="center"/>
            </w:pPr>
            <w:proofErr w:type="spellStart"/>
            <w:r w:rsidRPr="00E54896">
              <w:t>Sayfa</w:t>
            </w:r>
            <w:proofErr w:type="spellEnd"/>
            <w:r w:rsidRPr="00E54896">
              <w:t xml:space="preserve"> </w:t>
            </w:r>
            <w:r w:rsidRPr="00E54896">
              <w:rPr>
                <w:b/>
                <w:bCs/>
              </w:rPr>
              <w:fldChar w:fldCharType="begin"/>
            </w:r>
            <w:r w:rsidRPr="00E54896">
              <w:rPr>
                <w:b/>
                <w:bCs/>
              </w:rPr>
              <w:instrText>PAGE</w:instrText>
            </w:r>
            <w:r w:rsidRPr="00E54896">
              <w:rPr>
                <w:b/>
                <w:bCs/>
              </w:rPr>
              <w:fldChar w:fldCharType="separate"/>
            </w:r>
            <w:r w:rsidR="009E2CF3">
              <w:rPr>
                <w:b/>
                <w:bCs/>
                <w:noProof/>
              </w:rPr>
              <w:t>3</w:t>
            </w:r>
            <w:r w:rsidRPr="00E54896">
              <w:rPr>
                <w:b/>
                <w:bCs/>
              </w:rPr>
              <w:fldChar w:fldCharType="end"/>
            </w:r>
            <w:r w:rsidRPr="00E54896">
              <w:t xml:space="preserve"> / </w:t>
            </w:r>
            <w:r w:rsidRPr="00E54896">
              <w:rPr>
                <w:b/>
                <w:bCs/>
              </w:rPr>
              <w:fldChar w:fldCharType="begin"/>
            </w:r>
            <w:r w:rsidRPr="00E54896">
              <w:rPr>
                <w:b/>
                <w:bCs/>
              </w:rPr>
              <w:instrText>NUMPAGES</w:instrText>
            </w:r>
            <w:r w:rsidRPr="00E54896">
              <w:rPr>
                <w:b/>
                <w:bCs/>
              </w:rPr>
              <w:fldChar w:fldCharType="separate"/>
            </w:r>
            <w:r w:rsidR="009E2CF3">
              <w:rPr>
                <w:b/>
                <w:bCs/>
                <w:noProof/>
              </w:rPr>
              <w:t>4</w:t>
            </w:r>
            <w:r w:rsidRPr="00E54896">
              <w:rPr>
                <w:b/>
                <w:bCs/>
              </w:rPr>
              <w:fldChar w:fldCharType="end"/>
            </w:r>
          </w:p>
        </w:sdtContent>
      </w:sdt>
    </w:sdtContent>
  </w:sdt>
  <w:p w:rsidR="006F1C3D" w:rsidRPr="00E54896" w:rsidRDefault="006F1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BF" w:rsidRDefault="000E48BF" w:rsidP="006F1C3D">
      <w:r>
        <w:separator/>
      </w:r>
    </w:p>
  </w:footnote>
  <w:footnote w:type="continuationSeparator" w:id="0">
    <w:p w:rsidR="000E48BF" w:rsidRDefault="000E48BF" w:rsidP="006F1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2C1"/>
    <w:multiLevelType w:val="hybridMultilevel"/>
    <w:tmpl w:val="1FAC710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97574E"/>
    <w:multiLevelType w:val="hybridMultilevel"/>
    <w:tmpl w:val="37923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2B0166"/>
    <w:multiLevelType w:val="multilevel"/>
    <w:tmpl w:val="BB10CE7A"/>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3">
    <w:nsid w:val="0EDC4EE1"/>
    <w:multiLevelType w:val="multilevel"/>
    <w:tmpl w:val="AC4A46B2"/>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4">
    <w:nsid w:val="137F25D5"/>
    <w:multiLevelType w:val="hybridMultilevel"/>
    <w:tmpl w:val="6D246362"/>
    <w:lvl w:ilvl="0" w:tplc="3FEE154C">
      <w:start w:val="201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367FE7"/>
    <w:multiLevelType w:val="hybridMultilevel"/>
    <w:tmpl w:val="DFBEF832"/>
    <w:lvl w:ilvl="0" w:tplc="78D878EE">
      <w:start w:val="1"/>
      <w:numFmt w:val="decimal"/>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4911414"/>
    <w:multiLevelType w:val="hybridMultilevel"/>
    <w:tmpl w:val="FFC856F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nsid w:val="2C3B0777"/>
    <w:multiLevelType w:val="hybridMultilevel"/>
    <w:tmpl w:val="118463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C57535B"/>
    <w:multiLevelType w:val="hybridMultilevel"/>
    <w:tmpl w:val="1B5875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C81125C"/>
    <w:multiLevelType w:val="multilevel"/>
    <w:tmpl w:val="2BDAD40E"/>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0">
    <w:nsid w:val="34531522"/>
    <w:multiLevelType w:val="multilevel"/>
    <w:tmpl w:val="FC6EACB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1">
    <w:nsid w:val="3BAA2E99"/>
    <w:multiLevelType w:val="multilevel"/>
    <w:tmpl w:val="D6204114"/>
    <w:styleLink w:val="List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2">
    <w:nsid w:val="3BB0021A"/>
    <w:multiLevelType w:val="multilevel"/>
    <w:tmpl w:val="A78C51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3F7B1727"/>
    <w:multiLevelType w:val="hybridMultilevel"/>
    <w:tmpl w:val="CAD02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26019D5"/>
    <w:multiLevelType w:val="multilevel"/>
    <w:tmpl w:val="7AD25272"/>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5">
    <w:nsid w:val="462252CB"/>
    <w:multiLevelType w:val="hybridMultilevel"/>
    <w:tmpl w:val="08982D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4DAC790F"/>
    <w:multiLevelType w:val="multilevel"/>
    <w:tmpl w:val="109EE3CA"/>
    <w:styleLink w:val="List1"/>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7">
    <w:nsid w:val="4F5D5FBE"/>
    <w:multiLevelType w:val="hybridMultilevel"/>
    <w:tmpl w:val="A5C88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1400EB"/>
    <w:multiLevelType w:val="hybridMultilevel"/>
    <w:tmpl w:val="C27EE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6525CF9"/>
    <w:multiLevelType w:val="multilevel"/>
    <w:tmpl w:val="ED044EA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0">
    <w:nsid w:val="572449EB"/>
    <w:multiLevelType w:val="hybridMultilevel"/>
    <w:tmpl w:val="9E5844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7E3AB3"/>
    <w:multiLevelType w:val="multilevel"/>
    <w:tmpl w:val="27A430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605E32F0"/>
    <w:multiLevelType w:val="hybridMultilevel"/>
    <w:tmpl w:val="D91C9E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63A16F63"/>
    <w:multiLevelType w:val="hybridMultilevel"/>
    <w:tmpl w:val="ECFC4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81823FB"/>
    <w:multiLevelType w:val="multilevel"/>
    <w:tmpl w:val="1322464E"/>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5">
    <w:nsid w:val="76ED3188"/>
    <w:multiLevelType w:val="hybridMultilevel"/>
    <w:tmpl w:val="C4160F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B1B02D3"/>
    <w:multiLevelType w:val="multilevel"/>
    <w:tmpl w:val="100C207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num w:numId="1">
    <w:abstractNumId w:val="6"/>
  </w:num>
  <w:num w:numId="2">
    <w:abstractNumId w:val="0"/>
  </w:num>
  <w:num w:numId="3">
    <w:abstractNumId w:val="20"/>
  </w:num>
  <w:num w:numId="4">
    <w:abstractNumId w:val="5"/>
  </w:num>
  <w:num w:numId="5">
    <w:abstractNumId w:val="13"/>
  </w:num>
  <w:num w:numId="6">
    <w:abstractNumId w:val="23"/>
  </w:num>
  <w:num w:numId="7">
    <w:abstractNumId w:val="1"/>
  </w:num>
  <w:num w:numId="8">
    <w:abstractNumId w:val="22"/>
  </w:num>
  <w:num w:numId="9">
    <w:abstractNumId w:val="7"/>
  </w:num>
  <w:num w:numId="10">
    <w:abstractNumId w:val="17"/>
  </w:num>
  <w:num w:numId="11">
    <w:abstractNumId w:val="18"/>
  </w:num>
  <w:num w:numId="12">
    <w:abstractNumId w:val="25"/>
  </w:num>
  <w:num w:numId="13">
    <w:abstractNumId w:val="15"/>
  </w:num>
  <w:num w:numId="14">
    <w:abstractNumId w:val="9"/>
  </w:num>
  <w:num w:numId="15">
    <w:abstractNumId w:val="21"/>
  </w:num>
  <w:num w:numId="16">
    <w:abstractNumId w:val="2"/>
  </w:num>
  <w:num w:numId="17">
    <w:abstractNumId w:val="19"/>
  </w:num>
  <w:num w:numId="18">
    <w:abstractNumId w:val="14"/>
  </w:num>
  <w:num w:numId="19">
    <w:abstractNumId w:val="10"/>
  </w:num>
  <w:num w:numId="20">
    <w:abstractNumId w:val="11"/>
  </w:num>
  <w:num w:numId="21">
    <w:abstractNumId w:val="3"/>
  </w:num>
  <w:num w:numId="22">
    <w:abstractNumId w:val="12"/>
  </w:num>
  <w:num w:numId="23">
    <w:abstractNumId w:val="26"/>
  </w:num>
  <w:num w:numId="24">
    <w:abstractNumId w:val="24"/>
  </w:num>
  <w:num w:numId="25">
    <w:abstractNumId w:val="16"/>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A0"/>
    <w:rsid w:val="00001A6D"/>
    <w:rsid w:val="000025CA"/>
    <w:rsid w:val="00002713"/>
    <w:rsid w:val="00003643"/>
    <w:rsid w:val="00005AAA"/>
    <w:rsid w:val="00013E6E"/>
    <w:rsid w:val="00015542"/>
    <w:rsid w:val="00017A7E"/>
    <w:rsid w:val="000221F1"/>
    <w:rsid w:val="0002678B"/>
    <w:rsid w:val="000336F6"/>
    <w:rsid w:val="00033DA0"/>
    <w:rsid w:val="000363AA"/>
    <w:rsid w:val="000401E3"/>
    <w:rsid w:val="00055548"/>
    <w:rsid w:val="00056963"/>
    <w:rsid w:val="00063342"/>
    <w:rsid w:val="0006494D"/>
    <w:rsid w:val="000665ED"/>
    <w:rsid w:val="00067A04"/>
    <w:rsid w:val="00072671"/>
    <w:rsid w:val="00074513"/>
    <w:rsid w:val="0007554C"/>
    <w:rsid w:val="000813B0"/>
    <w:rsid w:val="00081C38"/>
    <w:rsid w:val="000904A7"/>
    <w:rsid w:val="00093CBA"/>
    <w:rsid w:val="00093CD6"/>
    <w:rsid w:val="0009550C"/>
    <w:rsid w:val="0009659F"/>
    <w:rsid w:val="000A31FD"/>
    <w:rsid w:val="000B40F3"/>
    <w:rsid w:val="000C720E"/>
    <w:rsid w:val="000D0234"/>
    <w:rsid w:val="000D4061"/>
    <w:rsid w:val="000D50D0"/>
    <w:rsid w:val="000D7DF5"/>
    <w:rsid w:val="000E48BF"/>
    <w:rsid w:val="000E55CF"/>
    <w:rsid w:val="000F4330"/>
    <w:rsid w:val="000F4393"/>
    <w:rsid w:val="001023E8"/>
    <w:rsid w:val="001048E5"/>
    <w:rsid w:val="00105997"/>
    <w:rsid w:val="00106381"/>
    <w:rsid w:val="00107F6E"/>
    <w:rsid w:val="00110987"/>
    <w:rsid w:val="00115A72"/>
    <w:rsid w:val="00116D0A"/>
    <w:rsid w:val="00117F6F"/>
    <w:rsid w:val="0012019B"/>
    <w:rsid w:val="00125725"/>
    <w:rsid w:val="00126808"/>
    <w:rsid w:val="00130C8B"/>
    <w:rsid w:val="001318EF"/>
    <w:rsid w:val="00133AAC"/>
    <w:rsid w:val="00135BF9"/>
    <w:rsid w:val="00140CB0"/>
    <w:rsid w:val="00146B53"/>
    <w:rsid w:val="00150665"/>
    <w:rsid w:val="00150852"/>
    <w:rsid w:val="00153161"/>
    <w:rsid w:val="00157159"/>
    <w:rsid w:val="00163061"/>
    <w:rsid w:val="00164774"/>
    <w:rsid w:val="0016532A"/>
    <w:rsid w:val="00165B36"/>
    <w:rsid w:val="00167550"/>
    <w:rsid w:val="00170DD5"/>
    <w:rsid w:val="0017105C"/>
    <w:rsid w:val="00182F7B"/>
    <w:rsid w:val="001843D0"/>
    <w:rsid w:val="00187A98"/>
    <w:rsid w:val="00187D93"/>
    <w:rsid w:val="001A102F"/>
    <w:rsid w:val="001A1C29"/>
    <w:rsid w:val="001A5689"/>
    <w:rsid w:val="001B0436"/>
    <w:rsid w:val="001B2B63"/>
    <w:rsid w:val="001B3620"/>
    <w:rsid w:val="001C0ACE"/>
    <w:rsid w:val="001C50CC"/>
    <w:rsid w:val="001D1459"/>
    <w:rsid w:val="001D1BD9"/>
    <w:rsid w:val="001D23BF"/>
    <w:rsid w:val="001D2B7F"/>
    <w:rsid w:val="001D315B"/>
    <w:rsid w:val="001D48A1"/>
    <w:rsid w:val="001D50A0"/>
    <w:rsid w:val="001D6667"/>
    <w:rsid w:val="001E24B8"/>
    <w:rsid w:val="001E38B2"/>
    <w:rsid w:val="001E4572"/>
    <w:rsid w:val="001E4C69"/>
    <w:rsid w:val="001E5196"/>
    <w:rsid w:val="001F3544"/>
    <w:rsid w:val="00211AB6"/>
    <w:rsid w:val="00214869"/>
    <w:rsid w:val="00215962"/>
    <w:rsid w:val="00220DAC"/>
    <w:rsid w:val="00230B88"/>
    <w:rsid w:val="00231077"/>
    <w:rsid w:val="00232E7D"/>
    <w:rsid w:val="0023394C"/>
    <w:rsid w:val="002378C8"/>
    <w:rsid w:val="00243526"/>
    <w:rsid w:val="00246EA6"/>
    <w:rsid w:val="00252913"/>
    <w:rsid w:val="0025725C"/>
    <w:rsid w:val="002777F6"/>
    <w:rsid w:val="00277EA5"/>
    <w:rsid w:val="002807B4"/>
    <w:rsid w:val="0028439D"/>
    <w:rsid w:val="00284E91"/>
    <w:rsid w:val="00290F34"/>
    <w:rsid w:val="0029574D"/>
    <w:rsid w:val="002B003D"/>
    <w:rsid w:val="002C2C33"/>
    <w:rsid w:val="002C308F"/>
    <w:rsid w:val="002C3491"/>
    <w:rsid w:val="002C7E27"/>
    <w:rsid w:val="002C7F50"/>
    <w:rsid w:val="002D555D"/>
    <w:rsid w:val="002E50FB"/>
    <w:rsid w:val="003010B9"/>
    <w:rsid w:val="00302A9B"/>
    <w:rsid w:val="00303A83"/>
    <w:rsid w:val="00304EB3"/>
    <w:rsid w:val="00305204"/>
    <w:rsid w:val="0030654A"/>
    <w:rsid w:val="0030779D"/>
    <w:rsid w:val="003124A8"/>
    <w:rsid w:val="0031409D"/>
    <w:rsid w:val="00316277"/>
    <w:rsid w:val="003167A2"/>
    <w:rsid w:val="00317A42"/>
    <w:rsid w:val="00320270"/>
    <w:rsid w:val="00324716"/>
    <w:rsid w:val="00332659"/>
    <w:rsid w:val="00333C28"/>
    <w:rsid w:val="00340C81"/>
    <w:rsid w:val="00340F78"/>
    <w:rsid w:val="00340FA9"/>
    <w:rsid w:val="003478F6"/>
    <w:rsid w:val="00350D0F"/>
    <w:rsid w:val="00353BCE"/>
    <w:rsid w:val="003607D9"/>
    <w:rsid w:val="00363CC9"/>
    <w:rsid w:val="00372F9E"/>
    <w:rsid w:val="0037595F"/>
    <w:rsid w:val="003766E3"/>
    <w:rsid w:val="00377D34"/>
    <w:rsid w:val="00380A85"/>
    <w:rsid w:val="003849FF"/>
    <w:rsid w:val="003857B7"/>
    <w:rsid w:val="00391183"/>
    <w:rsid w:val="003914F5"/>
    <w:rsid w:val="00395CFD"/>
    <w:rsid w:val="003A0163"/>
    <w:rsid w:val="003A2366"/>
    <w:rsid w:val="003A29A5"/>
    <w:rsid w:val="003A6831"/>
    <w:rsid w:val="003B3D5F"/>
    <w:rsid w:val="003B64D6"/>
    <w:rsid w:val="003B65FC"/>
    <w:rsid w:val="003C03C9"/>
    <w:rsid w:val="003C544C"/>
    <w:rsid w:val="003D0D78"/>
    <w:rsid w:val="003D10FF"/>
    <w:rsid w:val="003D7DCF"/>
    <w:rsid w:val="003E3FD7"/>
    <w:rsid w:val="003E71AE"/>
    <w:rsid w:val="003F1766"/>
    <w:rsid w:val="003F4549"/>
    <w:rsid w:val="003F4926"/>
    <w:rsid w:val="003F56B8"/>
    <w:rsid w:val="004077B2"/>
    <w:rsid w:val="00411937"/>
    <w:rsid w:val="00414685"/>
    <w:rsid w:val="004209FF"/>
    <w:rsid w:val="00426E40"/>
    <w:rsid w:val="00427980"/>
    <w:rsid w:val="00427A90"/>
    <w:rsid w:val="0043247B"/>
    <w:rsid w:val="00433CA5"/>
    <w:rsid w:val="00435172"/>
    <w:rsid w:val="0043594B"/>
    <w:rsid w:val="00437430"/>
    <w:rsid w:val="00440FF8"/>
    <w:rsid w:val="0044184A"/>
    <w:rsid w:val="0044371E"/>
    <w:rsid w:val="00444412"/>
    <w:rsid w:val="00445083"/>
    <w:rsid w:val="004507A4"/>
    <w:rsid w:val="00452483"/>
    <w:rsid w:val="0045547F"/>
    <w:rsid w:val="00463013"/>
    <w:rsid w:val="00464DF7"/>
    <w:rsid w:val="00470345"/>
    <w:rsid w:val="00473F8D"/>
    <w:rsid w:val="00474381"/>
    <w:rsid w:val="00483DAA"/>
    <w:rsid w:val="0048495C"/>
    <w:rsid w:val="00487533"/>
    <w:rsid w:val="0049180F"/>
    <w:rsid w:val="00495608"/>
    <w:rsid w:val="004975B9"/>
    <w:rsid w:val="004A4929"/>
    <w:rsid w:val="004A6241"/>
    <w:rsid w:val="004B24CA"/>
    <w:rsid w:val="004B531A"/>
    <w:rsid w:val="004B5444"/>
    <w:rsid w:val="004C7AA5"/>
    <w:rsid w:val="004D2017"/>
    <w:rsid w:val="004D4660"/>
    <w:rsid w:val="004D7DD6"/>
    <w:rsid w:val="004E0B00"/>
    <w:rsid w:val="004E5DAC"/>
    <w:rsid w:val="004E6EC2"/>
    <w:rsid w:val="004F4D87"/>
    <w:rsid w:val="004F7F83"/>
    <w:rsid w:val="00524D1E"/>
    <w:rsid w:val="00524E3C"/>
    <w:rsid w:val="00531003"/>
    <w:rsid w:val="0053761A"/>
    <w:rsid w:val="00550C65"/>
    <w:rsid w:val="00554140"/>
    <w:rsid w:val="00556549"/>
    <w:rsid w:val="00557192"/>
    <w:rsid w:val="005614A7"/>
    <w:rsid w:val="005621D8"/>
    <w:rsid w:val="00566091"/>
    <w:rsid w:val="00567044"/>
    <w:rsid w:val="0057073B"/>
    <w:rsid w:val="00573982"/>
    <w:rsid w:val="00576274"/>
    <w:rsid w:val="005801A0"/>
    <w:rsid w:val="00580D7A"/>
    <w:rsid w:val="0058331D"/>
    <w:rsid w:val="0058457C"/>
    <w:rsid w:val="0058634C"/>
    <w:rsid w:val="00590C6A"/>
    <w:rsid w:val="00593838"/>
    <w:rsid w:val="0059686A"/>
    <w:rsid w:val="005A780D"/>
    <w:rsid w:val="005B11D9"/>
    <w:rsid w:val="005B7017"/>
    <w:rsid w:val="005C50E0"/>
    <w:rsid w:val="005C52C2"/>
    <w:rsid w:val="005D142B"/>
    <w:rsid w:val="005E32BB"/>
    <w:rsid w:val="005E3A76"/>
    <w:rsid w:val="005E4ABC"/>
    <w:rsid w:val="005F6E30"/>
    <w:rsid w:val="00603704"/>
    <w:rsid w:val="00603A0C"/>
    <w:rsid w:val="00603D75"/>
    <w:rsid w:val="00606CD0"/>
    <w:rsid w:val="0061015C"/>
    <w:rsid w:val="00611FA1"/>
    <w:rsid w:val="006129A2"/>
    <w:rsid w:val="006141A8"/>
    <w:rsid w:val="0061670B"/>
    <w:rsid w:val="00621299"/>
    <w:rsid w:val="00623252"/>
    <w:rsid w:val="00623A09"/>
    <w:rsid w:val="006251D9"/>
    <w:rsid w:val="00625BB4"/>
    <w:rsid w:val="00634A27"/>
    <w:rsid w:val="006423C6"/>
    <w:rsid w:val="0065128D"/>
    <w:rsid w:val="00660015"/>
    <w:rsid w:val="00660919"/>
    <w:rsid w:val="00661332"/>
    <w:rsid w:val="00665CCA"/>
    <w:rsid w:val="006662F0"/>
    <w:rsid w:val="00672F51"/>
    <w:rsid w:val="006802BD"/>
    <w:rsid w:val="0068057F"/>
    <w:rsid w:val="006935C8"/>
    <w:rsid w:val="00697F93"/>
    <w:rsid w:val="006A3C3B"/>
    <w:rsid w:val="006B4896"/>
    <w:rsid w:val="006B4A93"/>
    <w:rsid w:val="006B788A"/>
    <w:rsid w:val="006C5B05"/>
    <w:rsid w:val="006D0121"/>
    <w:rsid w:val="006D0532"/>
    <w:rsid w:val="006D45A6"/>
    <w:rsid w:val="006E0DEC"/>
    <w:rsid w:val="006E7F41"/>
    <w:rsid w:val="006F0698"/>
    <w:rsid w:val="006F1C3D"/>
    <w:rsid w:val="00700CAA"/>
    <w:rsid w:val="00704321"/>
    <w:rsid w:val="00705816"/>
    <w:rsid w:val="0070633E"/>
    <w:rsid w:val="00711BCA"/>
    <w:rsid w:val="00717481"/>
    <w:rsid w:val="00717C6E"/>
    <w:rsid w:val="00730897"/>
    <w:rsid w:val="00734E19"/>
    <w:rsid w:val="0073563A"/>
    <w:rsid w:val="00735BEB"/>
    <w:rsid w:val="00745836"/>
    <w:rsid w:val="00747D12"/>
    <w:rsid w:val="00750046"/>
    <w:rsid w:val="007544C7"/>
    <w:rsid w:val="00757886"/>
    <w:rsid w:val="00760384"/>
    <w:rsid w:val="00760DD3"/>
    <w:rsid w:val="00772D2F"/>
    <w:rsid w:val="0077339F"/>
    <w:rsid w:val="00775864"/>
    <w:rsid w:val="00775A7D"/>
    <w:rsid w:val="00775D72"/>
    <w:rsid w:val="007802CA"/>
    <w:rsid w:val="0078593B"/>
    <w:rsid w:val="00787EF7"/>
    <w:rsid w:val="007A16B9"/>
    <w:rsid w:val="007B2A43"/>
    <w:rsid w:val="007B5FE5"/>
    <w:rsid w:val="007C2C7B"/>
    <w:rsid w:val="007D3442"/>
    <w:rsid w:val="007D7A04"/>
    <w:rsid w:val="007E1CBD"/>
    <w:rsid w:val="007E7A3B"/>
    <w:rsid w:val="007E7A47"/>
    <w:rsid w:val="007F6809"/>
    <w:rsid w:val="0080357B"/>
    <w:rsid w:val="008069D7"/>
    <w:rsid w:val="008074ED"/>
    <w:rsid w:val="00811BAE"/>
    <w:rsid w:val="00816EBE"/>
    <w:rsid w:val="00817C83"/>
    <w:rsid w:val="00820388"/>
    <w:rsid w:val="00821EAC"/>
    <w:rsid w:val="008255F0"/>
    <w:rsid w:val="008306C5"/>
    <w:rsid w:val="00851B13"/>
    <w:rsid w:val="008538F9"/>
    <w:rsid w:val="00854D41"/>
    <w:rsid w:val="0085572D"/>
    <w:rsid w:val="00861AB0"/>
    <w:rsid w:val="0086202D"/>
    <w:rsid w:val="00865D9D"/>
    <w:rsid w:val="00867DAE"/>
    <w:rsid w:val="008714FB"/>
    <w:rsid w:val="008761A1"/>
    <w:rsid w:val="008764D4"/>
    <w:rsid w:val="00876FCB"/>
    <w:rsid w:val="00881A18"/>
    <w:rsid w:val="00882482"/>
    <w:rsid w:val="008842F3"/>
    <w:rsid w:val="008872D2"/>
    <w:rsid w:val="008942B6"/>
    <w:rsid w:val="0089732B"/>
    <w:rsid w:val="00897526"/>
    <w:rsid w:val="008A4981"/>
    <w:rsid w:val="008A6290"/>
    <w:rsid w:val="008B35C5"/>
    <w:rsid w:val="008B5953"/>
    <w:rsid w:val="008B5A2C"/>
    <w:rsid w:val="008C02A9"/>
    <w:rsid w:val="008D7E47"/>
    <w:rsid w:val="008E08EF"/>
    <w:rsid w:val="008E1696"/>
    <w:rsid w:val="008E4DC1"/>
    <w:rsid w:val="008E58E7"/>
    <w:rsid w:val="008E6656"/>
    <w:rsid w:val="008E6BC9"/>
    <w:rsid w:val="008F0A86"/>
    <w:rsid w:val="008F0C5A"/>
    <w:rsid w:val="008F6D8B"/>
    <w:rsid w:val="008F7BF0"/>
    <w:rsid w:val="009040A3"/>
    <w:rsid w:val="00905F10"/>
    <w:rsid w:val="00906641"/>
    <w:rsid w:val="00912E04"/>
    <w:rsid w:val="00915B47"/>
    <w:rsid w:val="00917FCE"/>
    <w:rsid w:val="009223E7"/>
    <w:rsid w:val="00925595"/>
    <w:rsid w:val="00934393"/>
    <w:rsid w:val="00935CB0"/>
    <w:rsid w:val="0093686E"/>
    <w:rsid w:val="00936C74"/>
    <w:rsid w:val="0093723B"/>
    <w:rsid w:val="00941192"/>
    <w:rsid w:val="00954F0C"/>
    <w:rsid w:val="00957CF6"/>
    <w:rsid w:val="0096156D"/>
    <w:rsid w:val="00961D4B"/>
    <w:rsid w:val="00966434"/>
    <w:rsid w:val="00972825"/>
    <w:rsid w:val="00972DC5"/>
    <w:rsid w:val="0098101D"/>
    <w:rsid w:val="00984697"/>
    <w:rsid w:val="00985C23"/>
    <w:rsid w:val="0098733F"/>
    <w:rsid w:val="009971A0"/>
    <w:rsid w:val="009A1D89"/>
    <w:rsid w:val="009A4B14"/>
    <w:rsid w:val="009A4F51"/>
    <w:rsid w:val="009B4A89"/>
    <w:rsid w:val="009B4D56"/>
    <w:rsid w:val="009C4480"/>
    <w:rsid w:val="009C78FF"/>
    <w:rsid w:val="009C7CE8"/>
    <w:rsid w:val="009D4473"/>
    <w:rsid w:val="009D53B0"/>
    <w:rsid w:val="009E2CF3"/>
    <w:rsid w:val="009F09E4"/>
    <w:rsid w:val="009F23FA"/>
    <w:rsid w:val="009F44FE"/>
    <w:rsid w:val="009F611E"/>
    <w:rsid w:val="009F6706"/>
    <w:rsid w:val="00A016EF"/>
    <w:rsid w:val="00A06092"/>
    <w:rsid w:val="00A074FD"/>
    <w:rsid w:val="00A12E32"/>
    <w:rsid w:val="00A163E3"/>
    <w:rsid w:val="00A20C6F"/>
    <w:rsid w:val="00A26B97"/>
    <w:rsid w:val="00A347F0"/>
    <w:rsid w:val="00A34E2C"/>
    <w:rsid w:val="00A374BB"/>
    <w:rsid w:val="00A40BA6"/>
    <w:rsid w:val="00A423C0"/>
    <w:rsid w:val="00A43A1C"/>
    <w:rsid w:val="00A44F24"/>
    <w:rsid w:val="00A50010"/>
    <w:rsid w:val="00A5225C"/>
    <w:rsid w:val="00A5307F"/>
    <w:rsid w:val="00A60378"/>
    <w:rsid w:val="00A71010"/>
    <w:rsid w:val="00A74D81"/>
    <w:rsid w:val="00A74F70"/>
    <w:rsid w:val="00A75B8A"/>
    <w:rsid w:val="00A8196C"/>
    <w:rsid w:val="00A85D9A"/>
    <w:rsid w:val="00A85F7F"/>
    <w:rsid w:val="00A87288"/>
    <w:rsid w:val="00A92ABD"/>
    <w:rsid w:val="00A95A75"/>
    <w:rsid w:val="00AA098D"/>
    <w:rsid w:val="00AA118F"/>
    <w:rsid w:val="00AA7D98"/>
    <w:rsid w:val="00AB2962"/>
    <w:rsid w:val="00AB335C"/>
    <w:rsid w:val="00AB4AD9"/>
    <w:rsid w:val="00AB7A41"/>
    <w:rsid w:val="00AC0037"/>
    <w:rsid w:val="00AC0698"/>
    <w:rsid w:val="00AC454B"/>
    <w:rsid w:val="00AD32FD"/>
    <w:rsid w:val="00AD596F"/>
    <w:rsid w:val="00AD5AAC"/>
    <w:rsid w:val="00AD60C0"/>
    <w:rsid w:val="00AE0ABF"/>
    <w:rsid w:val="00AE7396"/>
    <w:rsid w:val="00AF0466"/>
    <w:rsid w:val="00AF13E4"/>
    <w:rsid w:val="00AF4322"/>
    <w:rsid w:val="00AF5C7C"/>
    <w:rsid w:val="00B03E99"/>
    <w:rsid w:val="00B06A54"/>
    <w:rsid w:val="00B1721A"/>
    <w:rsid w:val="00B2030B"/>
    <w:rsid w:val="00B2373F"/>
    <w:rsid w:val="00B304F8"/>
    <w:rsid w:val="00B316B4"/>
    <w:rsid w:val="00B34089"/>
    <w:rsid w:val="00B3443A"/>
    <w:rsid w:val="00B351CE"/>
    <w:rsid w:val="00B40B99"/>
    <w:rsid w:val="00B4178B"/>
    <w:rsid w:val="00B41872"/>
    <w:rsid w:val="00B42C97"/>
    <w:rsid w:val="00B51183"/>
    <w:rsid w:val="00B53614"/>
    <w:rsid w:val="00B54187"/>
    <w:rsid w:val="00B5506F"/>
    <w:rsid w:val="00B55AD8"/>
    <w:rsid w:val="00B57E5F"/>
    <w:rsid w:val="00B72194"/>
    <w:rsid w:val="00B76654"/>
    <w:rsid w:val="00B766AA"/>
    <w:rsid w:val="00B766FF"/>
    <w:rsid w:val="00B812EF"/>
    <w:rsid w:val="00B828FB"/>
    <w:rsid w:val="00B84398"/>
    <w:rsid w:val="00B86673"/>
    <w:rsid w:val="00B87B15"/>
    <w:rsid w:val="00B94B37"/>
    <w:rsid w:val="00B956AE"/>
    <w:rsid w:val="00B97201"/>
    <w:rsid w:val="00BB0301"/>
    <w:rsid w:val="00BB15BC"/>
    <w:rsid w:val="00BB1B76"/>
    <w:rsid w:val="00BB1F98"/>
    <w:rsid w:val="00BC000F"/>
    <w:rsid w:val="00BC43E2"/>
    <w:rsid w:val="00BC49BB"/>
    <w:rsid w:val="00BC6F3B"/>
    <w:rsid w:val="00BD22D9"/>
    <w:rsid w:val="00BD3AF2"/>
    <w:rsid w:val="00BD72B6"/>
    <w:rsid w:val="00BE1AA1"/>
    <w:rsid w:val="00BE2EC1"/>
    <w:rsid w:val="00BE2F11"/>
    <w:rsid w:val="00BF3D1B"/>
    <w:rsid w:val="00BF662D"/>
    <w:rsid w:val="00C0120E"/>
    <w:rsid w:val="00C01571"/>
    <w:rsid w:val="00C026C8"/>
    <w:rsid w:val="00C151C2"/>
    <w:rsid w:val="00C33006"/>
    <w:rsid w:val="00C37336"/>
    <w:rsid w:val="00C42E1C"/>
    <w:rsid w:val="00C452CF"/>
    <w:rsid w:val="00C500CD"/>
    <w:rsid w:val="00C521D6"/>
    <w:rsid w:val="00C62D0D"/>
    <w:rsid w:val="00C668C1"/>
    <w:rsid w:val="00C75568"/>
    <w:rsid w:val="00C813A2"/>
    <w:rsid w:val="00C95982"/>
    <w:rsid w:val="00C9642D"/>
    <w:rsid w:val="00C974D8"/>
    <w:rsid w:val="00CA3E3A"/>
    <w:rsid w:val="00CA6AAF"/>
    <w:rsid w:val="00CB2DEE"/>
    <w:rsid w:val="00CC0294"/>
    <w:rsid w:val="00CC6FE0"/>
    <w:rsid w:val="00CC71C0"/>
    <w:rsid w:val="00CC72F2"/>
    <w:rsid w:val="00CD03EC"/>
    <w:rsid w:val="00CD0DD5"/>
    <w:rsid w:val="00CD1D4D"/>
    <w:rsid w:val="00CD763F"/>
    <w:rsid w:val="00CE625B"/>
    <w:rsid w:val="00CF0D3C"/>
    <w:rsid w:val="00CF115C"/>
    <w:rsid w:val="00CF138B"/>
    <w:rsid w:val="00CF1861"/>
    <w:rsid w:val="00CF3FD1"/>
    <w:rsid w:val="00CF623B"/>
    <w:rsid w:val="00CF741D"/>
    <w:rsid w:val="00D000DD"/>
    <w:rsid w:val="00D076E7"/>
    <w:rsid w:val="00D12E55"/>
    <w:rsid w:val="00D15038"/>
    <w:rsid w:val="00D16D40"/>
    <w:rsid w:val="00D203C5"/>
    <w:rsid w:val="00D25740"/>
    <w:rsid w:val="00D272C2"/>
    <w:rsid w:val="00D2745F"/>
    <w:rsid w:val="00D33910"/>
    <w:rsid w:val="00D40FF8"/>
    <w:rsid w:val="00D52CB7"/>
    <w:rsid w:val="00D54D4C"/>
    <w:rsid w:val="00D6080E"/>
    <w:rsid w:val="00D61B9D"/>
    <w:rsid w:val="00D62C33"/>
    <w:rsid w:val="00D64D60"/>
    <w:rsid w:val="00D65157"/>
    <w:rsid w:val="00D718E2"/>
    <w:rsid w:val="00D733B6"/>
    <w:rsid w:val="00D74086"/>
    <w:rsid w:val="00D7510E"/>
    <w:rsid w:val="00D8076A"/>
    <w:rsid w:val="00D85E0C"/>
    <w:rsid w:val="00D86F2D"/>
    <w:rsid w:val="00D90038"/>
    <w:rsid w:val="00D903E5"/>
    <w:rsid w:val="00D9074F"/>
    <w:rsid w:val="00D90AD4"/>
    <w:rsid w:val="00D91467"/>
    <w:rsid w:val="00D97EB0"/>
    <w:rsid w:val="00DA3D89"/>
    <w:rsid w:val="00DB1527"/>
    <w:rsid w:val="00DB64AF"/>
    <w:rsid w:val="00DC011A"/>
    <w:rsid w:val="00DC0D89"/>
    <w:rsid w:val="00DC1446"/>
    <w:rsid w:val="00DC2862"/>
    <w:rsid w:val="00DD459F"/>
    <w:rsid w:val="00DD49EC"/>
    <w:rsid w:val="00DD7884"/>
    <w:rsid w:val="00DE0E5D"/>
    <w:rsid w:val="00DE285E"/>
    <w:rsid w:val="00DE77BD"/>
    <w:rsid w:val="00DF293F"/>
    <w:rsid w:val="00E030DE"/>
    <w:rsid w:val="00E03900"/>
    <w:rsid w:val="00E10498"/>
    <w:rsid w:val="00E11204"/>
    <w:rsid w:val="00E13253"/>
    <w:rsid w:val="00E17982"/>
    <w:rsid w:val="00E20588"/>
    <w:rsid w:val="00E20765"/>
    <w:rsid w:val="00E211BD"/>
    <w:rsid w:val="00E21D38"/>
    <w:rsid w:val="00E237DD"/>
    <w:rsid w:val="00E2391D"/>
    <w:rsid w:val="00E24959"/>
    <w:rsid w:val="00E249DB"/>
    <w:rsid w:val="00E25886"/>
    <w:rsid w:val="00E30B43"/>
    <w:rsid w:val="00E32E1E"/>
    <w:rsid w:val="00E376A0"/>
    <w:rsid w:val="00E43050"/>
    <w:rsid w:val="00E43E29"/>
    <w:rsid w:val="00E51A6C"/>
    <w:rsid w:val="00E525B7"/>
    <w:rsid w:val="00E54896"/>
    <w:rsid w:val="00E54EEB"/>
    <w:rsid w:val="00E5607C"/>
    <w:rsid w:val="00E57DE1"/>
    <w:rsid w:val="00E63850"/>
    <w:rsid w:val="00E73AF9"/>
    <w:rsid w:val="00E762FE"/>
    <w:rsid w:val="00E76A0E"/>
    <w:rsid w:val="00E9070E"/>
    <w:rsid w:val="00E90DF8"/>
    <w:rsid w:val="00E90EB2"/>
    <w:rsid w:val="00E972B1"/>
    <w:rsid w:val="00EA2482"/>
    <w:rsid w:val="00EA420A"/>
    <w:rsid w:val="00EA448B"/>
    <w:rsid w:val="00EA523F"/>
    <w:rsid w:val="00EB36A7"/>
    <w:rsid w:val="00EB3B74"/>
    <w:rsid w:val="00EB6B34"/>
    <w:rsid w:val="00EC117B"/>
    <w:rsid w:val="00EC70F8"/>
    <w:rsid w:val="00EC76C5"/>
    <w:rsid w:val="00ED5F73"/>
    <w:rsid w:val="00ED6483"/>
    <w:rsid w:val="00EE321A"/>
    <w:rsid w:val="00EE7BC2"/>
    <w:rsid w:val="00EF42B2"/>
    <w:rsid w:val="00EF4DB1"/>
    <w:rsid w:val="00EF7D56"/>
    <w:rsid w:val="00F015E1"/>
    <w:rsid w:val="00F11124"/>
    <w:rsid w:val="00F111FE"/>
    <w:rsid w:val="00F11996"/>
    <w:rsid w:val="00F157D0"/>
    <w:rsid w:val="00F254AF"/>
    <w:rsid w:val="00F27EBA"/>
    <w:rsid w:val="00F32B55"/>
    <w:rsid w:val="00F33D42"/>
    <w:rsid w:val="00F34068"/>
    <w:rsid w:val="00F447A0"/>
    <w:rsid w:val="00F4661F"/>
    <w:rsid w:val="00F5404E"/>
    <w:rsid w:val="00F54B1D"/>
    <w:rsid w:val="00F57918"/>
    <w:rsid w:val="00F57C3B"/>
    <w:rsid w:val="00F6212A"/>
    <w:rsid w:val="00F629C3"/>
    <w:rsid w:val="00F64760"/>
    <w:rsid w:val="00F67014"/>
    <w:rsid w:val="00F73712"/>
    <w:rsid w:val="00F813E0"/>
    <w:rsid w:val="00F815EB"/>
    <w:rsid w:val="00F81EC0"/>
    <w:rsid w:val="00F83AE1"/>
    <w:rsid w:val="00F8647A"/>
    <w:rsid w:val="00F93788"/>
    <w:rsid w:val="00F946A5"/>
    <w:rsid w:val="00F9798E"/>
    <w:rsid w:val="00FA15C8"/>
    <w:rsid w:val="00FA5F1D"/>
    <w:rsid w:val="00FA7F5E"/>
    <w:rsid w:val="00FB098D"/>
    <w:rsid w:val="00FB33A1"/>
    <w:rsid w:val="00FB7084"/>
    <w:rsid w:val="00FC0FB7"/>
    <w:rsid w:val="00FC3B0B"/>
    <w:rsid w:val="00FD7E2F"/>
    <w:rsid w:val="00FF265D"/>
    <w:rsid w:val="00FF4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96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1A0"/>
    <w:pPr>
      <w:spacing w:before="100" w:beforeAutospacing="1" w:after="100" w:afterAutospacing="1"/>
    </w:pPr>
    <w:rPr>
      <w:lang w:eastAsia="tr-TR"/>
    </w:rPr>
  </w:style>
  <w:style w:type="paragraph" w:styleId="ListParagraph">
    <w:name w:val="List Paragraph"/>
    <w:basedOn w:val="Normal"/>
    <w:uiPriority w:val="34"/>
    <w:qFormat/>
    <w:rsid w:val="00E30B43"/>
    <w:pPr>
      <w:ind w:left="720"/>
    </w:pPr>
    <w:rPr>
      <w:rFonts w:ascii="Calibri" w:hAnsi="Calibri" w:cs="Calibri"/>
    </w:rPr>
  </w:style>
  <w:style w:type="paragraph" w:customStyle="1" w:styleId="Default">
    <w:name w:val="Default"/>
    <w:rsid w:val="00E30B43"/>
    <w:pPr>
      <w:autoSpaceDE w:val="0"/>
      <w:autoSpaceDN w:val="0"/>
      <w:adjustRightInd w:val="0"/>
      <w:spacing w:after="0" w:line="240" w:lineRule="auto"/>
    </w:pPr>
    <w:rPr>
      <w:rFonts w:ascii="Arial" w:hAnsi="Arial" w:cs="Arial"/>
      <w:color w:val="000000"/>
      <w:sz w:val="24"/>
      <w:szCs w:val="24"/>
    </w:rPr>
  </w:style>
  <w:style w:type="paragraph" w:styleId="NoSpacing">
    <w:name w:val="No Spacing"/>
    <w:qFormat/>
    <w:rsid w:val="008E6656"/>
    <w:pPr>
      <w:spacing w:after="0" w:line="240" w:lineRule="auto"/>
    </w:pPr>
  </w:style>
  <w:style w:type="paragraph" w:styleId="Header">
    <w:name w:val="header"/>
    <w:basedOn w:val="Normal"/>
    <w:link w:val="HeaderChar"/>
    <w:uiPriority w:val="99"/>
    <w:unhideWhenUsed/>
    <w:rsid w:val="006F1C3D"/>
    <w:pPr>
      <w:tabs>
        <w:tab w:val="center" w:pos="4536"/>
        <w:tab w:val="right" w:pos="9072"/>
      </w:tabs>
    </w:pPr>
  </w:style>
  <w:style w:type="character" w:customStyle="1" w:styleId="HeaderChar">
    <w:name w:val="Header Char"/>
    <w:basedOn w:val="DefaultParagraphFont"/>
    <w:link w:val="Header"/>
    <w:uiPriority w:val="99"/>
    <w:rsid w:val="006F1C3D"/>
  </w:style>
  <w:style w:type="paragraph" w:styleId="Footer">
    <w:name w:val="footer"/>
    <w:basedOn w:val="Normal"/>
    <w:link w:val="FooterChar"/>
    <w:unhideWhenUsed/>
    <w:rsid w:val="006F1C3D"/>
    <w:pPr>
      <w:tabs>
        <w:tab w:val="center" w:pos="4536"/>
        <w:tab w:val="right" w:pos="9072"/>
      </w:tabs>
    </w:pPr>
  </w:style>
  <w:style w:type="character" w:customStyle="1" w:styleId="FooterChar">
    <w:name w:val="Footer Char"/>
    <w:basedOn w:val="DefaultParagraphFont"/>
    <w:link w:val="Footer"/>
    <w:rsid w:val="006F1C3D"/>
  </w:style>
  <w:style w:type="paragraph" w:styleId="BalloonText">
    <w:name w:val="Balloon Text"/>
    <w:basedOn w:val="Normal"/>
    <w:link w:val="BalloonTextChar"/>
    <w:uiPriority w:val="99"/>
    <w:semiHidden/>
    <w:unhideWhenUsed/>
    <w:rsid w:val="002C3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91"/>
    <w:rPr>
      <w:rFonts w:ascii="Segoe UI" w:hAnsi="Segoe UI" w:cs="Segoe UI"/>
      <w:sz w:val="18"/>
      <w:szCs w:val="18"/>
    </w:rPr>
  </w:style>
  <w:style w:type="character" w:styleId="Hyperlink">
    <w:name w:val="Hyperlink"/>
    <w:rsid w:val="00056963"/>
    <w:rPr>
      <w:u w:val="single"/>
    </w:rPr>
  </w:style>
  <w:style w:type="paragraph" w:customStyle="1" w:styleId="HeaderFooter">
    <w:name w:val="Header &amp; Footer"/>
    <w:rsid w:val="0005696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paragraph" w:customStyle="1" w:styleId="Body">
    <w:name w:val="Body"/>
    <w:rsid w:val="00056963"/>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ImportedStyle1"/>
    <w:rsid w:val="00056963"/>
    <w:pPr>
      <w:numPr>
        <w:numId w:val="20"/>
      </w:numPr>
    </w:pPr>
  </w:style>
  <w:style w:type="numbering" w:customStyle="1" w:styleId="ImportedStyle1">
    <w:name w:val="Imported Style 1"/>
    <w:rsid w:val="00056963"/>
  </w:style>
  <w:style w:type="numbering" w:customStyle="1" w:styleId="List1">
    <w:name w:val="List 1"/>
    <w:basedOn w:val="ImportedStyle2"/>
    <w:rsid w:val="00056963"/>
    <w:pPr>
      <w:numPr>
        <w:numId w:val="25"/>
      </w:numPr>
    </w:pPr>
  </w:style>
  <w:style w:type="numbering" w:customStyle="1" w:styleId="ImportedStyle2">
    <w:name w:val="Imported Style 2"/>
    <w:rsid w:val="00056963"/>
  </w:style>
  <w:style w:type="character" w:customStyle="1" w:styleId="apple-converted-space">
    <w:name w:val="apple-converted-space"/>
    <w:basedOn w:val="DefaultParagraphFont"/>
    <w:rsid w:val="00FA1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696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1A0"/>
    <w:pPr>
      <w:spacing w:before="100" w:beforeAutospacing="1" w:after="100" w:afterAutospacing="1"/>
    </w:pPr>
    <w:rPr>
      <w:lang w:eastAsia="tr-TR"/>
    </w:rPr>
  </w:style>
  <w:style w:type="paragraph" w:styleId="ListParagraph">
    <w:name w:val="List Paragraph"/>
    <w:basedOn w:val="Normal"/>
    <w:uiPriority w:val="34"/>
    <w:qFormat/>
    <w:rsid w:val="00E30B43"/>
    <w:pPr>
      <w:ind w:left="720"/>
    </w:pPr>
    <w:rPr>
      <w:rFonts w:ascii="Calibri" w:hAnsi="Calibri" w:cs="Calibri"/>
    </w:rPr>
  </w:style>
  <w:style w:type="paragraph" w:customStyle="1" w:styleId="Default">
    <w:name w:val="Default"/>
    <w:rsid w:val="00E30B43"/>
    <w:pPr>
      <w:autoSpaceDE w:val="0"/>
      <w:autoSpaceDN w:val="0"/>
      <w:adjustRightInd w:val="0"/>
      <w:spacing w:after="0" w:line="240" w:lineRule="auto"/>
    </w:pPr>
    <w:rPr>
      <w:rFonts w:ascii="Arial" w:hAnsi="Arial" w:cs="Arial"/>
      <w:color w:val="000000"/>
      <w:sz w:val="24"/>
      <w:szCs w:val="24"/>
    </w:rPr>
  </w:style>
  <w:style w:type="paragraph" w:styleId="NoSpacing">
    <w:name w:val="No Spacing"/>
    <w:qFormat/>
    <w:rsid w:val="008E6656"/>
    <w:pPr>
      <w:spacing w:after="0" w:line="240" w:lineRule="auto"/>
    </w:pPr>
  </w:style>
  <w:style w:type="paragraph" w:styleId="Header">
    <w:name w:val="header"/>
    <w:basedOn w:val="Normal"/>
    <w:link w:val="HeaderChar"/>
    <w:uiPriority w:val="99"/>
    <w:unhideWhenUsed/>
    <w:rsid w:val="006F1C3D"/>
    <w:pPr>
      <w:tabs>
        <w:tab w:val="center" w:pos="4536"/>
        <w:tab w:val="right" w:pos="9072"/>
      </w:tabs>
    </w:pPr>
  </w:style>
  <w:style w:type="character" w:customStyle="1" w:styleId="HeaderChar">
    <w:name w:val="Header Char"/>
    <w:basedOn w:val="DefaultParagraphFont"/>
    <w:link w:val="Header"/>
    <w:uiPriority w:val="99"/>
    <w:rsid w:val="006F1C3D"/>
  </w:style>
  <w:style w:type="paragraph" w:styleId="Footer">
    <w:name w:val="footer"/>
    <w:basedOn w:val="Normal"/>
    <w:link w:val="FooterChar"/>
    <w:unhideWhenUsed/>
    <w:rsid w:val="006F1C3D"/>
    <w:pPr>
      <w:tabs>
        <w:tab w:val="center" w:pos="4536"/>
        <w:tab w:val="right" w:pos="9072"/>
      </w:tabs>
    </w:pPr>
  </w:style>
  <w:style w:type="character" w:customStyle="1" w:styleId="FooterChar">
    <w:name w:val="Footer Char"/>
    <w:basedOn w:val="DefaultParagraphFont"/>
    <w:link w:val="Footer"/>
    <w:rsid w:val="006F1C3D"/>
  </w:style>
  <w:style w:type="paragraph" w:styleId="BalloonText">
    <w:name w:val="Balloon Text"/>
    <w:basedOn w:val="Normal"/>
    <w:link w:val="BalloonTextChar"/>
    <w:uiPriority w:val="99"/>
    <w:semiHidden/>
    <w:unhideWhenUsed/>
    <w:rsid w:val="002C3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91"/>
    <w:rPr>
      <w:rFonts w:ascii="Segoe UI" w:hAnsi="Segoe UI" w:cs="Segoe UI"/>
      <w:sz w:val="18"/>
      <w:szCs w:val="18"/>
    </w:rPr>
  </w:style>
  <w:style w:type="character" w:styleId="Hyperlink">
    <w:name w:val="Hyperlink"/>
    <w:rsid w:val="00056963"/>
    <w:rPr>
      <w:u w:val="single"/>
    </w:rPr>
  </w:style>
  <w:style w:type="paragraph" w:customStyle="1" w:styleId="HeaderFooter">
    <w:name w:val="Header &amp; Footer"/>
    <w:rsid w:val="0005696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paragraph" w:customStyle="1" w:styleId="Body">
    <w:name w:val="Body"/>
    <w:rsid w:val="00056963"/>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ImportedStyle1"/>
    <w:rsid w:val="00056963"/>
    <w:pPr>
      <w:numPr>
        <w:numId w:val="20"/>
      </w:numPr>
    </w:pPr>
  </w:style>
  <w:style w:type="numbering" w:customStyle="1" w:styleId="ImportedStyle1">
    <w:name w:val="Imported Style 1"/>
    <w:rsid w:val="00056963"/>
  </w:style>
  <w:style w:type="numbering" w:customStyle="1" w:styleId="List1">
    <w:name w:val="List 1"/>
    <w:basedOn w:val="ImportedStyle2"/>
    <w:rsid w:val="00056963"/>
    <w:pPr>
      <w:numPr>
        <w:numId w:val="25"/>
      </w:numPr>
    </w:pPr>
  </w:style>
  <w:style w:type="numbering" w:customStyle="1" w:styleId="ImportedStyle2">
    <w:name w:val="Imported Style 2"/>
    <w:rsid w:val="00056963"/>
  </w:style>
  <w:style w:type="character" w:customStyle="1" w:styleId="apple-converted-space">
    <w:name w:val="apple-converted-space"/>
    <w:basedOn w:val="DefaultParagraphFont"/>
    <w:rsid w:val="00FA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19584">
      <w:bodyDiv w:val="1"/>
      <w:marLeft w:val="0"/>
      <w:marRight w:val="0"/>
      <w:marTop w:val="0"/>
      <w:marBottom w:val="0"/>
      <w:divBdr>
        <w:top w:val="none" w:sz="0" w:space="0" w:color="auto"/>
        <w:left w:val="none" w:sz="0" w:space="0" w:color="auto"/>
        <w:bottom w:val="none" w:sz="0" w:space="0" w:color="auto"/>
        <w:right w:val="none" w:sz="0" w:space="0" w:color="auto"/>
      </w:divBdr>
    </w:div>
    <w:div w:id="937785586">
      <w:bodyDiv w:val="1"/>
      <w:marLeft w:val="0"/>
      <w:marRight w:val="0"/>
      <w:marTop w:val="0"/>
      <w:marBottom w:val="0"/>
      <w:divBdr>
        <w:top w:val="none" w:sz="0" w:space="0" w:color="auto"/>
        <w:left w:val="none" w:sz="0" w:space="0" w:color="auto"/>
        <w:bottom w:val="none" w:sz="0" w:space="0" w:color="auto"/>
        <w:right w:val="none" w:sz="0" w:space="0" w:color="auto"/>
      </w:divBdr>
    </w:div>
    <w:div w:id="1872451998">
      <w:bodyDiv w:val="1"/>
      <w:marLeft w:val="0"/>
      <w:marRight w:val="0"/>
      <w:marTop w:val="0"/>
      <w:marBottom w:val="0"/>
      <w:divBdr>
        <w:top w:val="none" w:sz="0" w:space="0" w:color="auto"/>
        <w:left w:val="none" w:sz="0" w:space="0" w:color="auto"/>
        <w:bottom w:val="none" w:sz="0" w:space="0" w:color="auto"/>
        <w:right w:val="none" w:sz="0" w:space="0" w:color="auto"/>
      </w:divBdr>
    </w:div>
    <w:div w:id="1891454605">
      <w:bodyDiv w:val="1"/>
      <w:marLeft w:val="0"/>
      <w:marRight w:val="0"/>
      <w:marTop w:val="0"/>
      <w:marBottom w:val="0"/>
      <w:divBdr>
        <w:top w:val="none" w:sz="0" w:space="0" w:color="auto"/>
        <w:left w:val="none" w:sz="0" w:space="0" w:color="auto"/>
        <w:bottom w:val="none" w:sz="0" w:space="0" w:color="auto"/>
        <w:right w:val="none" w:sz="0" w:space="0" w:color="auto"/>
      </w:divBdr>
    </w:div>
    <w:div w:id="19748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A59C-367B-4C5C-891E-3949AA5C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1516</Words>
  <Characters>8647</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Ulutaş</dc:creator>
  <cp:lastModifiedBy>Metin TABALU</cp:lastModifiedBy>
  <cp:revision>20</cp:revision>
  <cp:lastPrinted>2015-01-01T08:07:00Z</cp:lastPrinted>
  <dcterms:created xsi:type="dcterms:W3CDTF">2015-02-01T10:51:00Z</dcterms:created>
  <dcterms:modified xsi:type="dcterms:W3CDTF">2015-02-02T07:42:00Z</dcterms:modified>
</cp:coreProperties>
</file>